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063B" w14:textId="77777777" w:rsidR="00541FF3" w:rsidRDefault="00541FF3" w:rsidP="006968A9">
      <w:pPr>
        <w:autoSpaceDE w:val="0"/>
        <w:autoSpaceDN w:val="0"/>
        <w:adjustRightInd w:val="0"/>
        <w:spacing w:after="0" w:line="240" w:lineRule="auto"/>
        <w:jc w:val="center"/>
        <w:rPr>
          <w:rFonts w:ascii="Perpetua" w:hAnsi="Perpetua" w:cs="Perpetua"/>
          <w:b/>
          <w:bCs/>
          <w:color w:val="000000"/>
          <w:sz w:val="40"/>
          <w:szCs w:val="40"/>
        </w:rPr>
      </w:pPr>
      <w:r>
        <w:rPr>
          <w:rFonts w:ascii="Perpetua" w:hAnsi="Perpetua" w:cs="Perpetua"/>
          <w:b/>
          <w:bCs/>
          <w:color w:val="000000"/>
          <w:sz w:val="40"/>
          <w:szCs w:val="40"/>
        </w:rPr>
        <w:t>Membership Application Form</w:t>
      </w:r>
    </w:p>
    <w:p w14:paraId="1A5EF17C" w14:textId="77777777" w:rsidR="00541FF3" w:rsidRDefault="00541FF3" w:rsidP="0054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type or use BLOCK CAPITALS.</w:t>
      </w:r>
    </w:p>
    <w:p w14:paraId="4762D2D3" w14:textId="77777777" w:rsidR="005900DC" w:rsidRDefault="005900DC" w:rsidP="0054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3ECC02" w14:textId="77777777" w:rsidR="00541FF3" w:rsidRPr="002307FA" w:rsidRDefault="005900DC" w:rsidP="0054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2307FA">
        <w:rPr>
          <w:rFonts w:ascii="Arial" w:hAnsi="Arial" w:cs="Arial"/>
          <w:b/>
          <w:color w:val="000000"/>
        </w:rPr>
        <w:t>Personal details:</w:t>
      </w:r>
    </w:p>
    <w:tbl>
      <w:tblPr>
        <w:tblStyle w:val="TableGrid"/>
        <w:tblW w:w="9045" w:type="dxa"/>
        <w:tblLook w:val="04A0" w:firstRow="1" w:lastRow="0" w:firstColumn="1" w:lastColumn="0" w:noHBand="0" w:noVBand="1"/>
      </w:tblPr>
      <w:tblGrid>
        <w:gridCol w:w="2555"/>
        <w:gridCol w:w="6490"/>
      </w:tblGrid>
      <w:tr w:rsidR="00541FF3" w14:paraId="410F41D0" w14:textId="77777777" w:rsidTr="00BC35C8">
        <w:trPr>
          <w:trHeight w:val="267"/>
        </w:trPr>
        <w:tc>
          <w:tcPr>
            <w:tcW w:w="2555" w:type="dxa"/>
          </w:tcPr>
          <w:p w14:paraId="45253D05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Title</w:t>
            </w:r>
          </w:p>
        </w:tc>
        <w:tc>
          <w:tcPr>
            <w:tcW w:w="6490" w:type="dxa"/>
          </w:tcPr>
          <w:p w14:paraId="40A2CFEB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/ Mrs / Ms / Miss / Dr / Other (please provide)</w:t>
            </w:r>
          </w:p>
        </w:tc>
      </w:tr>
      <w:tr w:rsidR="00541FF3" w14:paraId="5FBBBA2A" w14:textId="77777777" w:rsidTr="00BC35C8">
        <w:trPr>
          <w:trHeight w:val="251"/>
        </w:trPr>
        <w:tc>
          <w:tcPr>
            <w:tcW w:w="2555" w:type="dxa"/>
          </w:tcPr>
          <w:p w14:paraId="015CA16E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Name</w:t>
            </w:r>
          </w:p>
        </w:tc>
        <w:tc>
          <w:tcPr>
            <w:tcW w:w="6490" w:type="dxa"/>
          </w:tcPr>
          <w:p w14:paraId="59A9BCC5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41FF3" w14:paraId="657C3862" w14:textId="77777777" w:rsidTr="00BC35C8">
        <w:trPr>
          <w:trHeight w:val="786"/>
        </w:trPr>
        <w:tc>
          <w:tcPr>
            <w:tcW w:w="2555" w:type="dxa"/>
          </w:tcPr>
          <w:p w14:paraId="3FE1D871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Address</w:t>
            </w:r>
          </w:p>
        </w:tc>
        <w:tc>
          <w:tcPr>
            <w:tcW w:w="6490" w:type="dxa"/>
          </w:tcPr>
          <w:p w14:paraId="56393234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B47D5D8" w14:textId="77777777" w:rsidR="006968A9" w:rsidRDefault="006968A9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DE3C152" w14:textId="77777777" w:rsidR="006968A9" w:rsidRDefault="006968A9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41FF3" w14:paraId="4A00D071" w14:textId="77777777" w:rsidTr="00BC35C8">
        <w:trPr>
          <w:trHeight w:val="267"/>
        </w:trPr>
        <w:tc>
          <w:tcPr>
            <w:tcW w:w="2555" w:type="dxa"/>
          </w:tcPr>
          <w:p w14:paraId="698C0062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Postcode</w:t>
            </w:r>
          </w:p>
        </w:tc>
        <w:tc>
          <w:tcPr>
            <w:tcW w:w="6490" w:type="dxa"/>
          </w:tcPr>
          <w:p w14:paraId="3AF7A850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41FF3" w14:paraId="063296FB" w14:textId="77777777" w:rsidTr="00BC35C8">
        <w:trPr>
          <w:trHeight w:val="251"/>
        </w:trPr>
        <w:tc>
          <w:tcPr>
            <w:tcW w:w="2555" w:type="dxa"/>
          </w:tcPr>
          <w:p w14:paraId="1C494E8D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Telephone </w:t>
            </w:r>
          </w:p>
        </w:tc>
        <w:tc>
          <w:tcPr>
            <w:tcW w:w="6490" w:type="dxa"/>
          </w:tcPr>
          <w:p w14:paraId="43574659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41FF3" w14:paraId="32629EFF" w14:textId="77777777" w:rsidTr="00BC35C8">
        <w:trPr>
          <w:trHeight w:val="267"/>
        </w:trPr>
        <w:tc>
          <w:tcPr>
            <w:tcW w:w="2555" w:type="dxa"/>
          </w:tcPr>
          <w:p w14:paraId="5DD6DC12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Email</w:t>
            </w:r>
          </w:p>
        </w:tc>
        <w:tc>
          <w:tcPr>
            <w:tcW w:w="6490" w:type="dxa"/>
          </w:tcPr>
          <w:p w14:paraId="16C583EB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41FF3" w14:paraId="7C5C2BB6" w14:textId="77777777" w:rsidTr="00BC35C8">
        <w:trPr>
          <w:trHeight w:val="518"/>
        </w:trPr>
        <w:tc>
          <w:tcPr>
            <w:tcW w:w="2555" w:type="dxa"/>
          </w:tcPr>
          <w:p w14:paraId="0C7A6133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Name of Museum / Institution</w:t>
            </w:r>
            <w:r w:rsidR="000F3F24">
              <w:rPr>
                <w:rFonts w:ascii="Arial" w:hAnsi="Arial" w:cs="Arial"/>
                <w:color w:val="000000"/>
              </w:rPr>
              <w:t xml:space="preserve"> (if applicable)</w:t>
            </w:r>
          </w:p>
        </w:tc>
        <w:tc>
          <w:tcPr>
            <w:tcW w:w="6490" w:type="dxa"/>
          </w:tcPr>
          <w:p w14:paraId="4DEF9CB8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41FF3" w14:paraId="1E6B6E2B" w14:textId="77777777" w:rsidTr="00BC35C8">
        <w:trPr>
          <w:trHeight w:val="518"/>
        </w:trPr>
        <w:tc>
          <w:tcPr>
            <w:tcW w:w="2555" w:type="dxa"/>
          </w:tcPr>
          <w:p w14:paraId="7705E265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Job title / role</w:t>
            </w:r>
          </w:p>
          <w:p w14:paraId="37CB3181" w14:textId="77777777" w:rsidR="000F3F24" w:rsidRDefault="000F3F24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</w:rPr>
              <w:t>if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applicable)</w:t>
            </w:r>
          </w:p>
        </w:tc>
        <w:tc>
          <w:tcPr>
            <w:tcW w:w="6490" w:type="dxa"/>
          </w:tcPr>
          <w:p w14:paraId="09370299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25DE5" w14:paraId="169528DE" w14:textId="77777777" w:rsidTr="00BC35C8">
        <w:trPr>
          <w:trHeight w:val="518"/>
        </w:trPr>
        <w:tc>
          <w:tcPr>
            <w:tcW w:w="2555" w:type="dxa"/>
          </w:tcPr>
          <w:p w14:paraId="23C0F2FD" w14:textId="06FB3D84" w:rsidR="00A25DE5" w:rsidRDefault="00A25DE5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How did you hear about the SMA?</w:t>
            </w:r>
          </w:p>
        </w:tc>
        <w:tc>
          <w:tcPr>
            <w:tcW w:w="6490" w:type="dxa"/>
          </w:tcPr>
          <w:p w14:paraId="3C369F97" w14:textId="77777777" w:rsidR="00A25DE5" w:rsidRDefault="00A25DE5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1A6E1F25" w14:textId="77777777" w:rsidR="00541FF3" w:rsidRDefault="00541FF3" w:rsidP="0054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DAD98C6" w14:textId="77777777" w:rsidR="00541FF3" w:rsidRPr="002307FA" w:rsidRDefault="00541FF3" w:rsidP="0054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2307FA">
        <w:rPr>
          <w:rFonts w:ascii="Arial" w:hAnsi="Arial" w:cs="Arial"/>
          <w:b/>
          <w:color w:val="000000"/>
        </w:rPr>
        <w:t xml:space="preserve">I / We wish to become 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021"/>
        <w:gridCol w:w="889"/>
      </w:tblGrid>
      <w:tr w:rsidR="00541FF3" w14:paraId="3AC18419" w14:textId="77777777" w:rsidTr="00541FF3">
        <w:tc>
          <w:tcPr>
            <w:tcW w:w="4106" w:type="dxa"/>
          </w:tcPr>
          <w:p w14:paraId="57CA9E99" w14:textId="77777777" w:rsidR="00541FF3" w:rsidRP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541FF3">
              <w:rPr>
                <w:rFonts w:ascii="Arial" w:hAnsi="Arial" w:cs="Arial"/>
                <w:i/>
                <w:color w:val="000000"/>
              </w:rPr>
              <w:t>Type of membership</w:t>
            </w:r>
          </w:p>
        </w:tc>
        <w:tc>
          <w:tcPr>
            <w:tcW w:w="4021" w:type="dxa"/>
          </w:tcPr>
          <w:p w14:paraId="1333360A" w14:textId="77777777" w:rsidR="00541FF3" w:rsidRP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541FF3">
              <w:rPr>
                <w:rFonts w:ascii="Arial" w:hAnsi="Arial" w:cs="Arial"/>
                <w:i/>
                <w:color w:val="000000"/>
              </w:rPr>
              <w:t>Annual Fee</w:t>
            </w:r>
          </w:p>
        </w:tc>
        <w:tc>
          <w:tcPr>
            <w:tcW w:w="889" w:type="dxa"/>
          </w:tcPr>
          <w:p w14:paraId="2EACEB09" w14:textId="77777777" w:rsidR="00541FF3" w:rsidRP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541FF3">
              <w:rPr>
                <w:rFonts w:ascii="Arial" w:hAnsi="Arial" w:cs="Arial"/>
                <w:i/>
                <w:color w:val="000000"/>
              </w:rPr>
              <w:t>Please Tick</w:t>
            </w:r>
          </w:p>
        </w:tc>
      </w:tr>
      <w:tr w:rsidR="00541FF3" w14:paraId="1428898F" w14:textId="77777777" w:rsidTr="00541FF3">
        <w:tc>
          <w:tcPr>
            <w:tcW w:w="4106" w:type="dxa"/>
          </w:tcPr>
          <w:p w14:paraId="2CF58607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Member</w:t>
            </w:r>
          </w:p>
        </w:tc>
        <w:tc>
          <w:tcPr>
            <w:tcW w:w="4021" w:type="dxa"/>
          </w:tcPr>
          <w:p w14:paraId="6223974D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£20</w:t>
            </w:r>
          </w:p>
        </w:tc>
        <w:tc>
          <w:tcPr>
            <w:tcW w:w="889" w:type="dxa"/>
          </w:tcPr>
          <w:p w14:paraId="0A70603C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41FF3" w14:paraId="18F52BA9" w14:textId="77777777" w:rsidTr="00541FF3">
        <w:tc>
          <w:tcPr>
            <w:tcW w:w="4106" w:type="dxa"/>
          </w:tcPr>
          <w:p w14:paraId="7231E96B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Student Member</w:t>
            </w:r>
          </w:p>
        </w:tc>
        <w:tc>
          <w:tcPr>
            <w:tcW w:w="4021" w:type="dxa"/>
          </w:tcPr>
          <w:p w14:paraId="7FD4B018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£12</w:t>
            </w:r>
          </w:p>
        </w:tc>
        <w:tc>
          <w:tcPr>
            <w:tcW w:w="889" w:type="dxa"/>
          </w:tcPr>
          <w:p w14:paraId="1D747D3C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21504" w14:paraId="0B33A67F" w14:textId="77777777" w:rsidTr="00541FF3">
        <w:tc>
          <w:tcPr>
            <w:tcW w:w="4106" w:type="dxa"/>
          </w:tcPr>
          <w:p w14:paraId="329E6062" w14:textId="0A08B7C1" w:rsidR="00821504" w:rsidRDefault="00821504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Unwaged Member</w:t>
            </w:r>
          </w:p>
        </w:tc>
        <w:tc>
          <w:tcPr>
            <w:tcW w:w="4021" w:type="dxa"/>
          </w:tcPr>
          <w:p w14:paraId="00E46E51" w14:textId="359F741D" w:rsidR="00821504" w:rsidRDefault="00821504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£12</w:t>
            </w:r>
          </w:p>
        </w:tc>
        <w:tc>
          <w:tcPr>
            <w:tcW w:w="889" w:type="dxa"/>
          </w:tcPr>
          <w:p w14:paraId="5668BD51" w14:textId="77777777" w:rsidR="00821504" w:rsidRDefault="00821504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41FF3" w14:paraId="1B841975" w14:textId="77777777" w:rsidTr="00541FF3">
        <w:tc>
          <w:tcPr>
            <w:tcW w:w="4106" w:type="dxa"/>
          </w:tcPr>
          <w:p w14:paraId="1098A31A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Retired Member</w:t>
            </w:r>
          </w:p>
        </w:tc>
        <w:tc>
          <w:tcPr>
            <w:tcW w:w="4021" w:type="dxa"/>
          </w:tcPr>
          <w:p w14:paraId="4AB5D278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£12</w:t>
            </w:r>
          </w:p>
        </w:tc>
        <w:tc>
          <w:tcPr>
            <w:tcW w:w="889" w:type="dxa"/>
          </w:tcPr>
          <w:p w14:paraId="3C581E02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41FF3" w14:paraId="1EE19B8C" w14:textId="77777777" w:rsidTr="00541FF3">
        <w:tc>
          <w:tcPr>
            <w:tcW w:w="4106" w:type="dxa"/>
          </w:tcPr>
          <w:p w14:paraId="35D1521B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Institutional Member</w:t>
            </w:r>
          </w:p>
        </w:tc>
        <w:tc>
          <w:tcPr>
            <w:tcW w:w="4021" w:type="dxa"/>
          </w:tcPr>
          <w:p w14:paraId="3A479CEB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£30</w:t>
            </w:r>
          </w:p>
        </w:tc>
        <w:tc>
          <w:tcPr>
            <w:tcW w:w="889" w:type="dxa"/>
          </w:tcPr>
          <w:p w14:paraId="685BA54E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41FF3" w14:paraId="728468D7" w14:textId="77777777" w:rsidTr="00541FF3">
        <w:tc>
          <w:tcPr>
            <w:tcW w:w="4106" w:type="dxa"/>
          </w:tcPr>
          <w:p w14:paraId="50190726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International Member</w:t>
            </w:r>
          </w:p>
        </w:tc>
        <w:tc>
          <w:tcPr>
            <w:tcW w:w="4021" w:type="dxa"/>
          </w:tcPr>
          <w:p w14:paraId="6B342CF8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£30</w:t>
            </w:r>
          </w:p>
        </w:tc>
        <w:tc>
          <w:tcPr>
            <w:tcW w:w="889" w:type="dxa"/>
          </w:tcPr>
          <w:p w14:paraId="4BAE2313" w14:textId="77777777" w:rsidR="00541FF3" w:rsidRDefault="00541FF3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5CB6F13F" w14:textId="77777777" w:rsidR="00541FF3" w:rsidRDefault="00541FF3" w:rsidP="0054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151E283" w14:textId="77777777" w:rsidR="00F5668A" w:rsidRPr="002307FA" w:rsidRDefault="00F5668A" w:rsidP="0054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2307FA">
        <w:rPr>
          <w:rFonts w:ascii="Arial" w:hAnsi="Arial" w:cs="Arial"/>
          <w:b/>
          <w:color w:val="000000"/>
        </w:rPr>
        <w:t>Payment</w:t>
      </w:r>
      <w:r w:rsidR="00377668" w:rsidRPr="002307FA">
        <w:rPr>
          <w:rFonts w:ascii="Arial" w:hAnsi="Arial" w:cs="Arial"/>
          <w:b/>
          <w:color w:val="000000"/>
        </w:rPr>
        <w:t>:</w:t>
      </w:r>
    </w:p>
    <w:p w14:paraId="6D6BB99E" w14:textId="77777777" w:rsidR="00F5668A" w:rsidRDefault="00F5668A" w:rsidP="0054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subscription fee will</w:t>
      </w:r>
      <w:r w:rsidR="00C2412C"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</w:rPr>
        <w:t xml:space="preserve"> required when you join the SMA. After </w:t>
      </w:r>
      <w:proofErr w:type="gramStart"/>
      <w:r>
        <w:rPr>
          <w:rFonts w:ascii="Arial" w:hAnsi="Arial" w:cs="Arial"/>
          <w:color w:val="000000"/>
        </w:rPr>
        <w:t>that annual fees</w:t>
      </w:r>
      <w:proofErr w:type="gramEnd"/>
      <w:r>
        <w:rPr>
          <w:rFonts w:ascii="Arial" w:hAnsi="Arial" w:cs="Arial"/>
          <w:color w:val="000000"/>
        </w:rPr>
        <w:t xml:space="preserve"> are due </w:t>
      </w:r>
      <w:r w:rsidR="005900DC">
        <w:rPr>
          <w:rFonts w:ascii="Arial" w:hAnsi="Arial" w:cs="Arial"/>
          <w:color w:val="000000"/>
        </w:rPr>
        <w:t>on 1</w:t>
      </w:r>
      <w:r w:rsidR="005900DC" w:rsidRPr="005900DC">
        <w:rPr>
          <w:rFonts w:ascii="Arial" w:hAnsi="Arial" w:cs="Arial"/>
          <w:color w:val="000000"/>
          <w:vertAlign w:val="superscript"/>
        </w:rPr>
        <w:t>st</w:t>
      </w:r>
      <w:r w:rsidR="005900D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April each year.</w:t>
      </w:r>
    </w:p>
    <w:p w14:paraId="58BCD051" w14:textId="77777777" w:rsidR="00F5668A" w:rsidRDefault="00F5668A" w:rsidP="0054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909F3F" w14:textId="77777777" w:rsidR="00F5668A" w:rsidRPr="002307FA" w:rsidRDefault="005900DC" w:rsidP="0054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2307FA">
        <w:rPr>
          <w:rFonts w:ascii="Arial" w:hAnsi="Arial" w:cs="Arial"/>
          <w:b/>
          <w:color w:val="000000"/>
        </w:rPr>
        <w:t>There are five</w:t>
      </w:r>
      <w:r w:rsidR="00F5668A" w:rsidRPr="002307FA">
        <w:rPr>
          <w:rFonts w:ascii="Arial" w:hAnsi="Arial" w:cs="Arial"/>
          <w:b/>
          <w:color w:val="000000"/>
        </w:rPr>
        <w:t xml:space="preserve"> ways to pa</w:t>
      </w:r>
      <w:r w:rsidRPr="002307FA">
        <w:rPr>
          <w:rFonts w:ascii="Arial" w:hAnsi="Arial" w:cs="Arial"/>
          <w:b/>
          <w:color w:val="000000"/>
        </w:rPr>
        <w:t>y your subscription to the SMA: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0614C9" w14:paraId="53F44EAB" w14:textId="77777777" w:rsidTr="000614C9">
        <w:tc>
          <w:tcPr>
            <w:tcW w:w="1555" w:type="dxa"/>
          </w:tcPr>
          <w:p w14:paraId="6D3A1C56" w14:textId="77777777" w:rsidR="000614C9" w:rsidRDefault="000614C9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Cheque</w:t>
            </w:r>
          </w:p>
        </w:tc>
        <w:tc>
          <w:tcPr>
            <w:tcW w:w="7461" w:type="dxa"/>
          </w:tcPr>
          <w:p w14:paraId="695DF105" w14:textId="77777777" w:rsidR="000614C9" w:rsidRDefault="000614C9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Cheques should be made payable to ‘Society for Museum Archaeology’ and sent to the Membership Secretary (details below)</w:t>
            </w:r>
          </w:p>
        </w:tc>
      </w:tr>
      <w:tr w:rsidR="000614C9" w14:paraId="5646AE93" w14:textId="77777777" w:rsidTr="000614C9">
        <w:tc>
          <w:tcPr>
            <w:tcW w:w="1555" w:type="dxa"/>
          </w:tcPr>
          <w:p w14:paraId="5E7AC7A4" w14:textId="77777777" w:rsidR="000614C9" w:rsidRDefault="000614C9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BACS</w:t>
            </w:r>
          </w:p>
        </w:tc>
        <w:tc>
          <w:tcPr>
            <w:tcW w:w="7461" w:type="dxa"/>
          </w:tcPr>
          <w:p w14:paraId="2749D065" w14:textId="77777777" w:rsidR="000614C9" w:rsidRDefault="000614C9" w:rsidP="000614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 are happy to accept payment by BACS to:</w:t>
            </w:r>
          </w:p>
          <w:p w14:paraId="55CC8928" w14:textId="77777777" w:rsidR="000614C9" w:rsidRPr="002307FA" w:rsidRDefault="000614C9" w:rsidP="000614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07FA">
              <w:rPr>
                <w:rFonts w:ascii="Arial" w:hAnsi="Arial" w:cs="Arial"/>
                <w:bCs/>
                <w:color w:val="000000"/>
              </w:rPr>
              <w:t xml:space="preserve">Sort code </w:t>
            </w:r>
            <w:r w:rsidR="002307FA" w:rsidRPr="002307FA">
              <w:rPr>
                <w:rFonts w:ascii="Arial" w:hAnsi="Arial" w:cs="Arial"/>
                <w:bCs/>
                <w:color w:val="000000"/>
              </w:rPr>
              <w:t xml:space="preserve">- </w:t>
            </w:r>
            <w:r w:rsidRPr="002307FA">
              <w:rPr>
                <w:rFonts w:ascii="Arial" w:hAnsi="Arial" w:cs="Arial"/>
                <w:color w:val="000000"/>
              </w:rPr>
              <w:t>40 25 08</w:t>
            </w:r>
          </w:p>
          <w:p w14:paraId="22B6B4E6" w14:textId="77777777" w:rsidR="000614C9" w:rsidRPr="002307FA" w:rsidRDefault="000614C9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2307FA">
              <w:rPr>
                <w:rFonts w:ascii="Arial" w:hAnsi="Arial" w:cs="Arial"/>
                <w:bCs/>
                <w:color w:val="000000"/>
              </w:rPr>
              <w:t xml:space="preserve">Account Number </w:t>
            </w:r>
            <w:r w:rsidR="002307FA" w:rsidRPr="002307FA">
              <w:rPr>
                <w:rFonts w:ascii="Arial" w:hAnsi="Arial" w:cs="Arial"/>
                <w:bCs/>
                <w:color w:val="000000"/>
              </w:rPr>
              <w:t xml:space="preserve">- </w:t>
            </w:r>
            <w:r w:rsidRPr="002307FA">
              <w:rPr>
                <w:rFonts w:ascii="Arial" w:hAnsi="Arial" w:cs="Arial"/>
                <w:color w:val="000000"/>
              </w:rPr>
              <w:t>71414267</w:t>
            </w:r>
          </w:p>
        </w:tc>
      </w:tr>
      <w:tr w:rsidR="000614C9" w14:paraId="55642C45" w14:textId="77777777" w:rsidTr="000614C9">
        <w:tc>
          <w:tcPr>
            <w:tcW w:w="1555" w:type="dxa"/>
          </w:tcPr>
          <w:p w14:paraId="70A42121" w14:textId="77777777" w:rsidR="000614C9" w:rsidRDefault="000614C9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PayPal</w:t>
            </w:r>
          </w:p>
        </w:tc>
        <w:tc>
          <w:tcPr>
            <w:tcW w:w="7461" w:type="dxa"/>
          </w:tcPr>
          <w:p w14:paraId="6397E61F" w14:textId="77777777" w:rsidR="000614C9" w:rsidRPr="00744A86" w:rsidRDefault="000F3F24" w:rsidP="000F3F24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744A86">
              <w:rPr>
                <w:rFonts w:ascii="Arial" w:eastAsia="Times New Roman" w:hAnsi="Arial" w:cs="Arial"/>
                <w:iCs/>
                <w:color w:val="000000"/>
              </w:rPr>
              <w:t xml:space="preserve">Send a PayPal payment for your above membership rate to the email address </w:t>
            </w:r>
            <w:hyperlink r:id="rId6" w:history="1">
              <w:r w:rsidRPr="00744A86">
                <w:rPr>
                  <w:rStyle w:val="Hyperlink"/>
                  <w:rFonts w:ascii="Arial" w:eastAsia="Times New Roman" w:hAnsi="Arial" w:cs="Arial"/>
                  <w:iCs/>
                </w:rPr>
                <w:t>socmusarch@yahoo.co.uk</w:t>
              </w:r>
            </w:hyperlink>
            <w:r w:rsidR="00B402E4">
              <w:rPr>
                <w:rFonts w:ascii="Arial" w:eastAsia="Times New Roman" w:hAnsi="Arial" w:cs="Arial"/>
                <w:iCs/>
                <w:color w:val="000000"/>
              </w:rPr>
              <w:t xml:space="preserve">, or contact the Membership Secretary for more information. </w:t>
            </w:r>
          </w:p>
        </w:tc>
      </w:tr>
      <w:tr w:rsidR="000614C9" w14:paraId="0BCE218A" w14:textId="77777777" w:rsidTr="000614C9">
        <w:tc>
          <w:tcPr>
            <w:tcW w:w="1555" w:type="dxa"/>
          </w:tcPr>
          <w:p w14:paraId="7F033A50" w14:textId="77777777" w:rsidR="000614C9" w:rsidRDefault="005900DC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Standing order</w:t>
            </w:r>
          </w:p>
        </w:tc>
        <w:tc>
          <w:tcPr>
            <w:tcW w:w="7461" w:type="dxa"/>
          </w:tcPr>
          <w:p w14:paraId="39E11ACE" w14:textId="77777777" w:rsidR="000614C9" w:rsidRDefault="005900DC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Once a member has joined the SMA they can set up a standing order so that payment is made directly on the </w:t>
            </w:r>
            <w:proofErr w:type="gramStart"/>
            <w:r>
              <w:rPr>
                <w:rFonts w:ascii="Arial" w:hAnsi="Arial" w:cs="Arial"/>
                <w:color w:val="000000"/>
              </w:rPr>
              <w:t>1</w:t>
            </w:r>
            <w:r w:rsidRPr="005900DC">
              <w:rPr>
                <w:rFonts w:ascii="Arial" w:hAnsi="Arial" w:cs="Arial"/>
                <w:color w:val="000000"/>
                <w:vertAlign w:val="superscript"/>
              </w:rPr>
              <w:t>st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April each year. Please contact the Membership Secretary for further information.</w:t>
            </w:r>
          </w:p>
        </w:tc>
      </w:tr>
      <w:tr w:rsidR="005900DC" w14:paraId="58C40051" w14:textId="77777777" w:rsidTr="000614C9">
        <w:tc>
          <w:tcPr>
            <w:tcW w:w="1555" w:type="dxa"/>
          </w:tcPr>
          <w:p w14:paraId="7DE9504B" w14:textId="77777777" w:rsidR="005900DC" w:rsidRDefault="005900DC" w:rsidP="00541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Invoice</w:t>
            </w:r>
          </w:p>
        </w:tc>
        <w:tc>
          <w:tcPr>
            <w:tcW w:w="7461" w:type="dxa"/>
          </w:tcPr>
          <w:p w14:paraId="7ABA510B" w14:textId="77777777" w:rsidR="005900DC" w:rsidRDefault="00E160B5" w:rsidP="00E160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If you require an </w:t>
            </w:r>
            <w:proofErr w:type="gramStart"/>
            <w:r>
              <w:rPr>
                <w:rFonts w:ascii="Arial" w:hAnsi="Arial" w:cs="Arial"/>
                <w:color w:val="000000"/>
              </w:rPr>
              <w:t>invoice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5900DC">
              <w:rPr>
                <w:rFonts w:ascii="Arial" w:hAnsi="Arial" w:cs="Arial"/>
                <w:color w:val="000000"/>
              </w:rPr>
              <w:t>please contact the Membership Secretary.</w:t>
            </w:r>
          </w:p>
        </w:tc>
      </w:tr>
    </w:tbl>
    <w:p w14:paraId="724CFDDD" w14:textId="77777777" w:rsidR="005900DC" w:rsidRDefault="005900DC" w:rsidP="0054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74C5B4" w14:textId="77777777" w:rsidR="00312F9E" w:rsidRDefault="00312F9E" w:rsidP="0054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5656D63" w14:textId="77777777" w:rsidR="00312F9E" w:rsidRDefault="00312F9E" w:rsidP="00312F9E"/>
    <w:p w14:paraId="2121DA94" w14:textId="77777777" w:rsidR="00312F9E" w:rsidRDefault="00312F9E" w:rsidP="00312F9E"/>
    <w:p w14:paraId="5EB27D32" w14:textId="3F22479B" w:rsidR="00312F9E" w:rsidRDefault="00312F9E" w:rsidP="00312F9E">
      <w:r w:rsidRPr="00834EFF">
        <w:t xml:space="preserve">Your privacy is important to us, and we want to communicate with you in a way which has your consent in line with new UK </w:t>
      </w:r>
      <w:r>
        <w:t>regulations</w:t>
      </w:r>
      <w:r w:rsidRPr="00834EFF">
        <w:t xml:space="preserve"> on data protection. 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798"/>
        <w:gridCol w:w="573"/>
      </w:tblGrid>
      <w:tr w:rsidR="00312F9E" w:rsidRPr="00834EFF" w14:paraId="32EE5412" w14:textId="77777777" w:rsidTr="00DE5C0B">
        <w:trPr>
          <w:trHeight w:val="454"/>
        </w:trPr>
        <w:tc>
          <w:tcPr>
            <w:tcW w:w="9072" w:type="dxa"/>
            <w:gridSpan w:val="3"/>
          </w:tcPr>
          <w:p w14:paraId="3EA09E86" w14:textId="77777777" w:rsidR="00312F9E" w:rsidRPr="00834EFF" w:rsidRDefault="00312F9E" w:rsidP="00DE5C0B">
            <w:r>
              <w:t>I consent to the SM</w:t>
            </w:r>
            <w:r w:rsidRPr="00834EFF">
              <w:t>A contacting me (please tick the boxes where you grant consent):</w:t>
            </w:r>
          </w:p>
        </w:tc>
      </w:tr>
      <w:tr w:rsidR="00312F9E" w:rsidRPr="009921A0" w14:paraId="3C46A5F0" w14:textId="77777777" w:rsidTr="00DE5C0B">
        <w:trPr>
          <w:trHeight w:val="454"/>
        </w:trPr>
        <w:tc>
          <w:tcPr>
            <w:tcW w:w="1701" w:type="dxa"/>
          </w:tcPr>
          <w:p w14:paraId="7C1C04C3" w14:textId="77777777" w:rsidR="00312F9E" w:rsidRPr="00834EFF" w:rsidRDefault="00312F9E" w:rsidP="00DE5C0B"/>
        </w:tc>
        <w:tc>
          <w:tcPr>
            <w:tcW w:w="6798" w:type="dxa"/>
          </w:tcPr>
          <w:p w14:paraId="59EF9EF4" w14:textId="77777777" w:rsidR="00312F9E" w:rsidRPr="00834EFF" w:rsidRDefault="00312F9E" w:rsidP="00DE5C0B">
            <w:r w:rsidRPr="00834EFF">
              <w:t>by post</w:t>
            </w:r>
          </w:p>
        </w:tc>
        <w:sdt>
          <w:sdtPr>
            <w:rPr>
              <w:sz w:val="32"/>
              <w:szCs w:val="32"/>
            </w:rPr>
            <w:id w:val="49323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</w:tcPr>
              <w:p w14:paraId="58B1E90E" w14:textId="77777777" w:rsidR="00312F9E" w:rsidRPr="009921A0" w:rsidRDefault="00312F9E" w:rsidP="00DE5C0B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12F9E" w:rsidRPr="00834EFF" w14:paraId="40B40430" w14:textId="77777777" w:rsidTr="00DE5C0B">
        <w:trPr>
          <w:trHeight w:val="454"/>
        </w:trPr>
        <w:tc>
          <w:tcPr>
            <w:tcW w:w="1701" w:type="dxa"/>
          </w:tcPr>
          <w:p w14:paraId="7D58B895" w14:textId="77777777" w:rsidR="00312F9E" w:rsidRPr="00834EFF" w:rsidRDefault="00312F9E" w:rsidP="00DE5C0B"/>
        </w:tc>
        <w:tc>
          <w:tcPr>
            <w:tcW w:w="6798" w:type="dxa"/>
          </w:tcPr>
          <w:p w14:paraId="4FAE2882" w14:textId="77777777" w:rsidR="00312F9E" w:rsidRPr="00834EFF" w:rsidRDefault="00312F9E" w:rsidP="00DE5C0B">
            <w:r w:rsidRPr="00834EFF">
              <w:t>by email</w:t>
            </w:r>
          </w:p>
        </w:tc>
        <w:sdt>
          <w:sdtPr>
            <w:rPr>
              <w:sz w:val="32"/>
              <w:szCs w:val="32"/>
            </w:rPr>
            <w:id w:val="72819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</w:tcPr>
              <w:p w14:paraId="6754F125" w14:textId="77777777" w:rsidR="00312F9E" w:rsidRPr="00834EFF" w:rsidRDefault="00312F9E" w:rsidP="00DE5C0B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12F9E" w:rsidRPr="00834EFF" w14:paraId="36E124AB" w14:textId="77777777" w:rsidTr="00DE5C0B">
        <w:trPr>
          <w:trHeight w:val="454"/>
        </w:trPr>
        <w:tc>
          <w:tcPr>
            <w:tcW w:w="1701" w:type="dxa"/>
          </w:tcPr>
          <w:p w14:paraId="551186EB" w14:textId="77777777" w:rsidR="00312F9E" w:rsidRPr="00834EFF" w:rsidRDefault="00312F9E" w:rsidP="00DE5C0B"/>
        </w:tc>
        <w:tc>
          <w:tcPr>
            <w:tcW w:w="6798" w:type="dxa"/>
          </w:tcPr>
          <w:p w14:paraId="1C71CB47" w14:textId="77777777" w:rsidR="00312F9E" w:rsidRPr="00834EFF" w:rsidRDefault="00312F9E" w:rsidP="00DE5C0B">
            <w:r>
              <w:t>by telephone</w:t>
            </w:r>
          </w:p>
        </w:tc>
        <w:sdt>
          <w:sdtPr>
            <w:rPr>
              <w:sz w:val="32"/>
              <w:szCs w:val="32"/>
            </w:rPr>
            <w:id w:val="-83190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</w:tcPr>
              <w:p w14:paraId="54901777" w14:textId="77777777" w:rsidR="00312F9E" w:rsidRPr="00834EFF" w:rsidRDefault="00312F9E" w:rsidP="00DE5C0B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5DE53EA1" w14:textId="77777777" w:rsidR="00312F9E" w:rsidRDefault="00312F9E" w:rsidP="00312F9E"/>
    <w:p w14:paraId="3327A677" w14:textId="7B0D81E3" w:rsidR="00312F9E" w:rsidRPr="00312F9E" w:rsidRDefault="00312F9E" w:rsidP="00312F9E">
      <w:pPr>
        <w:spacing w:before="200"/>
      </w:pPr>
      <w:bookmarkStart w:id="0" w:name="_Hlk506897916"/>
      <w:r w:rsidRPr="00834EFF">
        <w:t xml:space="preserve">By </w:t>
      </w:r>
      <w:r>
        <w:t>completing</w:t>
      </w:r>
      <w:r w:rsidRPr="00834EFF">
        <w:t xml:space="preserve"> this form</w:t>
      </w:r>
      <w:r>
        <w:t>,</w:t>
      </w:r>
      <w:r w:rsidRPr="00834EFF">
        <w:t xml:space="preserve"> you are confirming that you are consenting </w:t>
      </w:r>
      <w:r>
        <w:t>t</w:t>
      </w:r>
      <w:r w:rsidRPr="00834EFF">
        <w:t xml:space="preserve">o the </w:t>
      </w:r>
      <w:r>
        <w:t xml:space="preserve">Society for Museum </w:t>
      </w:r>
      <w:r w:rsidRPr="00834EFF">
        <w:t>Archaeology (</w:t>
      </w:r>
      <w:r>
        <w:t>SMA</w:t>
      </w:r>
      <w:r w:rsidRPr="00834EFF">
        <w:t>) holding and processing your personal data</w:t>
      </w:r>
      <w:r>
        <w:t xml:space="preserve">. </w:t>
      </w:r>
      <w:r w:rsidRPr="00DC2A96">
        <w:t xml:space="preserve">You can find out more about how we use your data via our Privacy Statement which is available on our </w:t>
      </w:r>
      <w:hyperlink r:id="rId7" w:history="1">
        <w:r w:rsidRPr="00BA01A9">
          <w:rPr>
            <w:rStyle w:val="Hyperlink"/>
          </w:rPr>
          <w:t>website.</w:t>
        </w:r>
      </w:hyperlink>
      <w:bookmarkEnd w:id="0"/>
    </w:p>
    <w:p w14:paraId="494F3635" w14:textId="77777777" w:rsidR="00312F9E" w:rsidRDefault="00312F9E" w:rsidP="0054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EB3EA58" w14:textId="1329E552" w:rsidR="00541FF3" w:rsidRDefault="00541FF3" w:rsidP="0054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Please send completed form to:</w:t>
      </w:r>
    </w:p>
    <w:p w14:paraId="2728FDF3" w14:textId="08DA835F" w:rsidR="00FE7321" w:rsidRDefault="008E2530" w:rsidP="0054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Liz Montgomery</w:t>
      </w:r>
    </w:p>
    <w:p w14:paraId="41EE78C0" w14:textId="11261F0A" w:rsidR="008E2530" w:rsidRDefault="008E2530" w:rsidP="0054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Grosvenor Museum</w:t>
      </w:r>
    </w:p>
    <w:p w14:paraId="7E81828B" w14:textId="35D6CE0B" w:rsidR="008E2530" w:rsidRDefault="008E2530" w:rsidP="0054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27 Grosvenor Street</w:t>
      </w:r>
    </w:p>
    <w:p w14:paraId="6571FFCF" w14:textId="1B41D7C1" w:rsidR="008E2530" w:rsidRDefault="008E2530" w:rsidP="0054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Chester, CH1 2DD</w:t>
      </w:r>
    </w:p>
    <w:p w14:paraId="6AA3149D" w14:textId="77777777" w:rsidR="002F0360" w:rsidRPr="002F0360" w:rsidRDefault="00541FF3" w:rsidP="00541FF3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Email: </w:t>
      </w:r>
      <w:hyperlink r:id="rId8" w:tgtFrame="_blank" w:history="1">
        <w:r w:rsidR="00FE7321">
          <w:rPr>
            <w:rStyle w:val="Hyperlink"/>
            <w:rFonts w:ascii="Helvetica" w:eastAsia="Times New Roman" w:hAnsi="Helvetica" w:cs="Helvetica"/>
          </w:rPr>
          <w:t>membership@socmusarch.org.uk</w:t>
        </w:r>
      </w:hyperlink>
    </w:p>
    <w:sectPr w:rsidR="002F0360" w:rsidRPr="002F0360" w:rsidSect="002F036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2B3E" w14:textId="77777777" w:rsidR="002F0360" w:rsidRDefault="002F0360" w:rsidP="002F0360">
      <w:pPr>
        <w:spacing w:after="0" w:line="240" w:lineRule="auto"/>
      </w:pPr>
      <w:r>
        <w:separator/>
      </w:r>
    </w:p>
  </w:endnote>
  <w:endnote w:type="continuationSeparator" w:id="0">
    <w:p w14:paraId="73859136" w14:textId="77777777" w:rsidR="002F0360" w:rsidRDefault="002F0360" w:rsidP="002F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B3DD" w14:textId="77777777" w:rsidR="002F0360" w:rsidRDefault="002F0360" w:rsidP="002F0360">
      <w:pPr>
        <w:spacing w:after="0" w:line="240" w:lineRule="auto"/>
      </w:pPr>
      <w:r>
        <w:separator/>
      </w:r>
    </w:p>
  </w:footnote>
  <w:footnote w:type="continuationSeparator" w:id="0">
    <w:p w14:paraId="47DC1AE2" w14:textId="77777777" w:rsidR="002F0360" w:rsidRDefault="002F0360" w:rsidP="002F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3FD9" w14:textId="77777777" w:rsidR="002F0360" w:rsidRDefault="002F0360" w:rsidP="002F036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A06052F" wp14:editId="24019219">
          <wp:extent cx="3712771" cy="92837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_icon and word 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797" cy="936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E9"/>
    <w:rsid w:val="000614C9"/>
    <w:rsid w:val="000F3F24"/>
    <w:rsid w:val="002307FA"/>
    <w:rsid w:val="002F0360"/>
    <w:rsid w:val="00312F9E"/>
    <w:rsid w:val="003215E9"/>
    <w:rsid w:val="00377668"/>
    <w:rsid w:val="00397D5F"/>
    <w:rsid w:val="00541FF3"/>
    <w:rsid w:val="005900DC"/>
    <w:rsid w:val="006968A9"/>
    <w:rsid w:val="00744A86"/>
    <w:rsid w:val="00821504"/>
    <w:rsid w:val="008E2530"/>
    <w:rsid w:val="00A25DE5"/>
    <w:rsid w:val="00A42D8D"/>
    <w:rsid w:val="00AD5907"/>
    <w:rsid w:val="00B402E4"/>
    <w:rsid w:val="00BC35C8"/>
    <w:rsid w:val="00C2412C"/>
    <w:rsid w:val="00E160B5"/>
    <w:rsid w:val="00F5668A"/>
    <w:rsid w:val="00F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2966BDD"/>
  <w15:chartTrackingRefBased/>
  <w15:docId w15:val="{AA0DA03D-F73B-4F0A-899E-1FA3BE20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03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0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360"/>
  </w:style>
  <w:style w:type="paragraph" w:styleId="Footer">
    <w:name w:val="footer"/>
    <w:basedOn w:val="Normal"/>
    <w:link w:val="FooterChar"/>
    <w:uiPriority w:val="99"/>
    <w:unhideWhenUsed/>
    <w:rsid w:val="002F0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socmusarch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cmusarch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musarch@yahoo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Booth</dc:creator>
  <cp:keywords/>
  <dc:description/>
  <cp:lastModifiedBy>Gail Boyle</cp:lastModifiedBy>
  <cp:revision>2</cp:revision>
  <dcterms:created xsi:type="dcterms:W3CDTF">2022-11-14T17:11:00Z</dcterms:created>
  <dcterms:modified xsi:type="dcterms:W3CDTF">2022-11-14T17:11:00Z</dcterms:modified>
</cp:coreProperties>
</file>