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62B7" w14:textId="045AAC4D" w:rsidR="005362C2" w:rsidRDefault="00310F43" w:rsidP="00B052DB">
      <w:pPr>
        <w:ind w:left="-709"/>
      </w:pPr>
      <w:r>
        <w:rPr>
          <w:noProof/>
          <w:lang w:val="en-US"/>
        </w:rPr>
        <w:drawing>
          <wp:anchor distT="0" distB="0" distL="114300" distR="114300" simplePos="0" relativeHeight="251659264" behindDoc="0" locked="0" layoutInCell="1" allowOverlap="1" wp14:anchorId="3CBDEB74" wp14:editId="5B63F589">
            <wp:simplePos x="0" y="0"/>
            <wp:positionH relativeFrom="column">
              <wp:posOffset>-685800</wp:posOffset>
            </wp:positionH>
            <wp:positionV relativeFrom="paragraph">
              <wp:posOffset>-714375</wp:posOffset>
            </wp:positionV>
            <wp:extent cx="2857500" cy="71437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icon and word logo.jpg"/>
                    <pic:cNvPicPr/>
                  </pic:nvPicPr>
                  <pic:blipFill>
                    <a:blip r:embed="rId5">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r w:rsidR="00B052DB">
        <w:rPr>
          <w:noProof/>
          <w:lang w:val="en-US"/>
        </w:rPr>
        <w:drawing>
          <wp:anchor distT="0" distB="0" distL="114300" distR="114300" simplePos="0" relativeHeight="251658240" behindDoc="0" locked="0" layoutInCell="1" allowOverlap="1" wp14:anchorId="633EB011" wp14:editId="2590A8D1">
            <wp:simplePos x="0" y="0"/>
            <wp:positionH relativeFrom="column">
              <wp:posOffset>3543300</wp:posOffset>
            </wp:positionH>
            <wp:positionV relativeFrom="paragraph">
              <wp:posOffset>-800100</wp:posOffset>
            </wp:positionV>
            <wp:extent cx="2400300" cy="757555"/>
            <wp:effectExtent l="0" t="0" r="1270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_jpeg_black.jpg"/>
                    <pic:cNvPicPr/>
                  </pic:nvPicPr>
                  <pic:blipFill>
                    <a:blip r:embed="rId6">
                      <a:extLst>
                        <a:ext uri="{28A0092B-C50C-407E-A947-70E740481C1C}">
                          <a14:useLocalDpi xmlns:a14="http://schemas.microsoft.com/office/drawing/2010/main" val="0"/>
                        </a:ext>
                      </a:extLst>
                    </a:blip>
                    <a:stretch>
                      <a:fillRect/>
                    </a:stretch>
                  </pic:blipFill>
                  <pic:spPr>
                    <a:xfrm>
                      <a:off x="0" y="0"/>
                      <a:ext cx="2400300" cy="757555"/>
                    </a:xfrm>
                    <a:prstGeom prst="rect">
                      <a:avLst/>
                    </a:prstGeom>
                  </pic:spPr>
                </pic:pic>
              </a:graphicData>
            </a:graphic>
            <wp14:sizeRelH relativeFrom="page">
              <wp14:pctWidth>0</wp14:pctWidth>
            </wp14:sizeRelH>
            <wp14:sizeRelV relativeFrom="page">
              <wp14:pctHeight>0</wp14:pctHeight>
            </wp14:sizeRelV>
          </wp:anchor>
        </w:drawing>
      </w:r>
    </w:p>
    <w:p w14:paraId="67934985" w14:textId="77777777" w:rsidR="00B052DB" w:rsidRDefault="005362C2" w:rsidP="006A3A5B">
      <w:pPr>
        <w:ind w:left="-993"/>
        <w:rPr>
          <w:rFonts w:ascii="Calibri" w:hAnsi="Calibri"/>
          <w:sz w:val="22"/>
          <w:szCs w:val="22"/>
        </w:rPr>
      </w:pPr>
      <w:r w:rsidRPr="00CB060C">
        <w:rPr>
          <w:rFonts w:ascii="Calibri" w:hAnsi="Calibri"/>
          <w:sz w:val="22"/>
          <w:szCs w:val="22"/>
        </w:rPr>
        <w:t xml:space="preserve">As part of the </w:t>
      </w:r>
      <w:r w:rsidR="00516F27" w:rsidRPr="00CB060C">
        <w:rPr>
          <w:rFonts w:ascii="Calibri" w:hAnsi="Calibri"/>
          <w:sz w:val="22"/>
          <w:szCs w:val="22"/>
        </w:rPr>
        <w:t>SMA</w:t>
      </w:r>
      <w:r w:rsidRPr="00CB060C">
        <w:rPr>
          <w:rFonts w:ascii="Calibri" w:hAnsi="Calibri"/>
          <w:sz w:val="22"/>
          <w:szCs w:val="22"/>
        </w:rPr>
        <w:t xml:space="preserve"> Resources and Training Project (SMART)</w:t>
      </w:r>
      <w:r w:rsidR="00516F27" w:rsidRPr="00CB060C">
        <w:rPr>
          <w:rFonts w:ascii="Calibri" w:hAnsi="Calibri"/>
          <w:sz w:val="22"/>
          <w:szCs w:val="22"/>
        </w:rPr>
        <w:t xml:space="preserve"> funded by Arts Council England</w:t>
      </w:r>
      <w:r w:rsidRPr="00CB060C">
        <w:rPr>
          <w:rFonts w:ascii="Calibri" w:hAnsi="Calibri"/>
          <w:sz w:val="22"/>
          <w:szCs w:val="22"/>
        </w:rPr>
        <w:t>,</w:t>
      </w:r>
      <w:r w:rsidR="00516F27" w:rsidRPr="00CB060C">
        <w:rPr>
          <w:rFonts w:ascii="Calibri" w:hAnsi="Calibri"/>
          <w:sz w:val="22"/>
          <w:szCs w:val="22"/>
        </w:rPr>
        <w:t xml:space="preserve"> the SMA are holding a </w:t>
      </w:r>
      <w:r w:rsidRPr="00CB060C">
        <w:rPr>
          <w:rFonts w:ascii="Calibri" w:hAnsi="Calibri"/>
          <w:sz w:val="22"/>
          <w:szCs w:val="22"/>
        </w:rPr>
        <w:t xml:space="preserve">series of free workshops </w:t>
      </w:r>
      <w:r w:rsidR="00516F27" w:rsidRPr="00CB060C">
        <w:rPr>
          <w:rFonts w:ascii="Calibri" w:hAnsi="Calibri"/>
          <w:sz w:val="22"/>
          <w:szCs w:val="22"/>
        </w:rPr>
        <w:t>designed for</w:t>
      </w:r>
      <w:r w:rsidRPr="00CB060C">
        <w:rPr>
          <w:rFonts w:ascii="Calibri" w:hAnsi="Calibri"/>
          <w:sz w:val="22"/>
          <w:szCs w:val="22"/>
        </w:rPr>
        <w:t xml:space="preserve"> non-specialist museum staff and volunteers who manage and curate archaeological collections and archives. </w:t>
      </w:r>
    </w:p>
    <w:p w14:paraId="5E455A63" w14:textId="77777777" w:rsidR="00B052DB" w:rsidRDefault="00B052DB" w:rsidP="005362C2">
      <w:pPr>
        <w:ind w:left="-709"/>
        <w:rPr>
          <w:rFonts w:ascii="Calibri" w:hAnsi="Calibri"/>
          <w:sz w:val="22"/>
          <w:szCs w:val="22"/>
        </w:rPr>
      </w:pPr>
    </w:p>
    <w:p w14:paraId="6869E8DC" w14:textId="18786848" w:rsidR="00357C3E" w:rsidRDefault="00B052DB" w:rsidP="006A3A5B">
      <w:pPr>
        <w:ind w:left="-993"/>
        <w:rPr>
          <w:rFonts w:ascii="Calibri" w:hAnsi="Calibri"/>
          <w:sz w:val="22"/>
          <w:szCs w:val="22"/>
        </w:rPr>
      </w:pPr>
      <w:r w:rsidRPr="00CB060C">
        <w:rPr>
          <w:rFonts w:ascii="Calibri" w:hAnsi="Calibri"/>
          <w:sz w:val="22"/>
          <w:szCs w:val="22"/>
        </w:rPr>
        <w:t>In order to maximise the number of organisations represented at these workshops, we ask that you fill in the form below to register your interest in the first instance.  We will then confirm attendance once all expressions of interest have been received.</w:t>
      </w:r>
    </w:p>
    <w:p w14:paraId="1C6E4B3E" w14:textId="77777777" w:rsidR="00CB060C" w:rsidRDefault="00CB060C" w:rsidP="006A3A5B">
      <w:pPr>
        <w:ind w:left="-993"/>
        <w:rPr>
          <w:rFonts w:ascii="Calibri" w:hAnsi="Calibri"/>
          <w:sz w:val="22"/>
          <w:szCs w:val="22"/>
        </w:rPr>
      </w:pPr>
    </w:p>
    <w:p w14:paraId="4237A6CE" w14:textId="2FA1E45F" w:rsidR="003519DD" w:rsidRDefault="003519DD" w:rsidP="006A3A5B">
      <w:pPr>
        <w:ind w:left="-993"/>
        <w:rPr>
          <w:rFonts w:ascii="Calibri" w:hAnsi="Calibri"/>
          <w:sz w:val="22"/>
          <w:szCs w:val="22"/>
        </w:rPr>
      </w:pPr>
      <w:r>
        <w:rPr>
          <w:rFonts w:ascii="Calibri" w:hAnsi="Calibri"/>
          <w:sz w:val="22"/>
          <w:szCs w:val="22"/>
        </w:rPr>
        <w:t xml:space="preserve">A travel bursary of £50 is available to all attendees of the workshops. We recommend that you chose the regional workshop which is closest to where you live/work in order to fully benefit from the bursary. Travel costs can be claimed as an expense that will be paid, to the value of £50, after the workshop. </w:t>
      </w:r>
      <w:r w:rsidR="004A34C7">
        <w:rPr>
          <w:rFonts w:ascii="Calibri" w:hAnsi="Calibri"/>
          <w:sz w:val="22"/>
          <w:szCs w:val="22"/>
        </w:rPr>
        <w:t>SMA will pay travel costs to the value of the burs</w:t>
      </w:r>
      <w:r w:rsidR="00B052DB">
        <w:rPr>
          <w:rFonts w:ascii="Calibri" w:hAnsi="Calibri"/>
          <w:sz w:val="22"/>
          <w:szCs w:val="22"/>
        </w:rPr>
        <w:t>ary on behalf of an attendee in</w:t>
      </w:r>
      <w:r w:rsidR="004A34C7">
        <w:rPr>
          <w:rFonts w:ascii="Calibri" w:hAnsi="Calibri"/>
          <w:sz w:val="22"/>
          <w:szCs w:val="22"/>
        </w:rPr>
        <w:t xml:space="preserve"> </w:t>
      </w:r>
      <w:r w:rsidR="00B052DB">
        <w:rPr>
          <w:rFonts w:ascii="Calibri" w:hAnsi="Calibri"/>
          <w:sz w:val="22"/>
          <w:szCs w:val="22"/>
        </w:rPr>
        <w:t xml:space="preserve">hardship </w:t>
      </w:r>
      <w:r w:rsidR="004A34C7">
        <w:rPr>
          <w:rFonts w:ascii="Calibri" w:hAnsi="Calibri"/>
          <w:sz w:val="22"/>
          <w:szCs w:val="22"/>
        </w:rPr>
        <w:t xml:space="preserve">circumstances. </w:t>
      </w:r>
      <w:r w:rsidR="00B052DB">
        <w:rPr>
          <w:rFonts w:ascii="Calibri" w:hAnsi="Calibri"/>
          <w:sz w:val="22"/>
          <w:szCs w:val="22"/>
        </w:rPr>
        <w:t xml:space="preserve">Please contact </w:t>
      </w:r>
      <w:r w:rsidR="001D2F72">
        <w:rPr>
          <w:rFonts w:ascii="Calibri" w:hAnsi="Calibri"/>
          <w:sz w:val="22"/>
          <w:szCs w:val="22"/>
        </w:rPr>
        <w:t xml:space="preserve">Aisling Nash at </w:t>
      </w:r>
      <w:hyperlink r:id="rId7" w:history="1">
        <w:r w:rsidR="001D2F72" w:rsidRPr="000E745D">
          <w:rPr>
            <w:rStyle w:val="Hyperlink"/>
            <w:rFonts w:ascii="Calibri" w:hAnsi="Calibri"/>
            <w:sz w:val="22"/>
            <w:szCs w:val="22"/>
          </w:rPr>
          <w:t>smaworkshop19@gmail.com</w:t>
        </w:r>
      </w:hyperlink>
      <w:r w:rsidR="001D2F72">
        <w:rPr>
          <w:rFonts w:ascii="Calibri" w:hAnsi="Calibri"/>
          <w:sz w:val="22"/>
          <w:szCs w:val="22"/>
        </w:rPr>
        <w:t xml:space="preserve"> to discuss this option.</w:t>
      </w:r>
    </w:p>
    <w:p w14:paraId="1BA83FFE" w14:textId="77777777" w:rsidR="003C6B53" w:rsidRDefault="003C6B53" w:rsidP="006A3A5B">
      <w:pPr>
        <w:ind w:left="-993"/>
        <w:rPr>
          <w:rFonts w:ascii="Calibri" w:hAnsi="Calibri"/>
          <w:sz w:val="22"/>
          <w:szCs w:val="22"/>
        </w:rPr>
      </w:pPr>
    </w:p>
    <w:p w14:paraId="4E49470A" w14:textId="347010C5" w:rsidR="00CB060C" w:rsidRDefault="003519DD" w:rsidP="006A3A5B">
      <w:pPr>
        <w:ind w:left="-993"/>
        <w:rPr>
          <w:rFonts w:ascii="Calibri" w:hAnsi="Calibri"/>
          <w:sz w:val="22"/>
          <w:szCs w:val="22"/>
        </w:rPr>
      </w:pPr>
      <w:r>
        <w:rPr>
          <w:rFonts w:ascii="Calibri" w:hAnsi="Calibri"/>
          <w:sz w:val="22"/>
          <w:szCs w:val="22"/>
        </w:rPr>
        <w:t>Lunch and refreshments will also be included in the event.</w:t>
      </w:r>
      <w:r w:rsidR="004A34C7">
        <w:rPr>
          <w:rFonts w:ascii="Calibri" w:hAnsi="Calibri"/>
          <w:sz w:val="22"/>
          <w:szCs w:val="22"/>
        </w:rPr>
        <w:t xml:space="preserve"> Please indicate in the </w:t>
      </w:r>
      <w:r w:rsidR="00B052DB">
        <w:rPr>
          <w:rFonts w:ascii="Calibri" w:hAnsi="Calibri"/>
          <w:sz w:val="22"/>
          <w:szCs w:val="22"/>
        </w:rPr>
        <w:t>form below any dietary requirements or allergies.</w:t>
      </w:r>
      <w:r w:rsidR="001D2F72">
        <w:rPr>
          <w:rFonts w:ascii="Calibri" w:hAnsi="Calibri"/>
          <w:sz w:val="22"/>
          <w:szCs w:val="22"/>
        </w:rPr>
        <w:t xml:space="preserve"> Completed forms should be sent to </w:t>
      </w:r>
      <w:hyperlink r:id="rId8" w:history="1">
        <w:r w:rsidR="001D2F72" w:rsidRPr="000E745D">
          <w:rPr>
            <w:rStyle w:val="Hyperlink"/>
            <w:rFonts w:ascii="Calibri" w:hAnsi="Calibri"/>
            <w:sz w:val="22"/>
            <w:szCs w:val="22"/>
          </w:rPr>
          <w:t>smaworkshop19@gmail.com</w:t>
        </w:r>
      </w:hyperlink>
      <w:r w:rsidR="001D2F72">
        <w:rPr>
          <w:rFonts w:ascii="Calibri" w:hAnsi="Calibri"/>
          <w:sz w:val="22"/>
          <w:szCs w:val="22"/>
        </w:rPr>
        <w:t xml:space="preserve"> </w:t>
      </w:r>
    </w:p>
    <w:p w14:paraId="3956CE35" w14:textId="77777777" w:rsidR="005362C2" w:rsidRPr="00CB060C" w:rsidRDefault="005362C2" w:rsidP="00A52D60">
      <w:pPr>
        <w:rPr>
          <w:rFonts w:ascii="Calibri" w:hAnsi="Calibri"/>
          <w:sz w:val="22"/>
          <w:szCs w:val="22"/>
        </w:rPr>
      </w:pPr>
    </w:p>
    <w:p w14:paraId="5231A7E9" w14:textId="7908AECD" w:rsidR="005362C2" w:rsidRPr="003C41CE" w:rsidRDefault="009765E4" w:rsidP="006A3A5B">
      <w:pPr>
        <w:ind w:left="-993"/>
        <w:rPr>
          <w:rFonts w:ascii="Calibri" w:hAnsi="Calibri"/>
          <w:b/>
          <w:sz w:val="22"/>
          <w:szCs w:val="22"/>
        </w:rPr>
      </w:pPr>
      <w:r w:rsidRPr="00CB060C">
        <w:rPr>
          <w:rFonts w:ascii="Calibri" w:hAnsi="Calibri"/>
          <w:sz w:val="22"/>
          <w:szCs w:val="22"/>
        </w:rPr>
        <w:t>1. Please indicate which wo</w:t>
      </w:r>
      <w:r w:rsidR="003C41CE">
        <w:rPr>
          <w:rFonts w:ascii="Calibri" w:hAnsi="Calibri"/>
          <w:sz w:val="22"/>
          <w:szCs w:val="22"/>
        </w:rPr>
        <w:t xml:space="preserve">rkshop you would like to attend. </w:t>
      </w:r>
      <w:r w:rsidR="003C41CE" w:rsidRPr="003C41CE">
        <w:rPr>
          <w:rFonts w:ascii="Calibri" w:hAnsi="Calibri"/>
          <w:b/>
          <w:sz w:val="22"/>
          <w:szCs w:val="22"/>
        </w:rPr>
        <w:t>Please note the deadline for completed forms:</w:t>
      </w:r>
    </w:p>
    <w:p w14:paraId="56037B9F" w14:textId="77777777" w:rsidR="009765E4" w:rsidRPr="00CB060C" w:rsidRDefault="009765E4" w:rsidP="00322300">
      <w:pPr>
        <w:ind w:left="-709"/>
        <w:rPr>
          <w:rFonts w:ascii="Calibri" w:hAnsi="Calibri"/>
          <w:sz w:val="22"/>
          <w:szCs w:val="22"/>
        </w:rPr>
      </w:pPr>
    </w:p>
    <w:tbl>
      <w:tblPr>
        <w:tblStyle w:val="TableGrid"/>
        <w:tblW w:w="9973"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3119"/>
        <w:gridCol w:w="2268"/>
        <w:gridCol w:w="1276"/>
        <w:gridCol w:w="2034"/>
      </w:tblGrid>
      <w:tr w:rsidR="00322300" w:rsidRPr="00CB060C" w14:paraId="3FA39A6F" w14:textId="548AA9FE" w:rsidTr="00310F43">
        <w:trPr>
          <w:jc w:val="right"/>
        </w:trPr>
        <w:tc>
          <w:tcPr>
            <w:tcW w:w="1276" w:type="dxa"/>
            <w:shd w:val="clear" w:color="auto" w:fill="auto"/>
          </w:tcPr>
          <w:p w14:paraId="0F7888C1" w14:textId="1F3D54CA" w:rsidR="00F54758" w:rsidRPr="006A3A5B" w:rsidRDefault="00F54758" w:rsidP="006A3A5B">
            <w:pPr>
              <w:ind w:left="34"/>
              <w:jc w:val="center"/>
              <w:rPr>
                <w:rFonts w:ascii="Calibri" w:hAnsi="Calibri"/>
                <w:b/>
                <w:sz w:val="22"/>
                <w:szCs w:val="22"/>
              </w:rPr>
            </w:pPr>
            <w:r w:rsidRPr="006A3A5B">
              <w:rPr>
                <w:rFonts w:ascii="Calibri" w:hAnsi="Calibri"/>
                <w:b/>
                <w:sz w:val="22"/>
                <w:szCs w:val="22"/>
              </w:rPr>
              <w:t>Region</w:t>
            </w:r>
          </w:p>
        </w:tc>
        <w:tc>
          <w:tcPr>
            <w:tcW w:w="3119" w:type="dxa"/>
            <w:shd w:val="clear" w:color="auto" w:fill="auto"/>
          </w:tcPr>
          <w:p w14:paraId="1E231F92" w14:textId="0EEA8BFF" w:rsidR="00F54758" w:rsidRPr="006A3A5B" w:rsidRDefault="00F54758" w:rsidP="006A3A5B">
            <w:pPr>
              <w:jc w:val="center"/>
              <w:rPr>
                <w:rFonts w:ascii="Calibri" w:hAnsi="Calibri"/>
                <w:b/>
                <w:sz w:val="22"/>
                <w:szCs w:val="22"/>
              </w:rPr>
            </w:pPr>
            <w:r w:rsidRPr="006A3A5B">
              <w:rPr>
                <w:rFonts w:ascii="Calibri" w:hAnsi="Calibri"/>
                <w:b/>
                <w:sz w:val="22"/>
                <w:szCs w:val="22"/>
              </w:rPr>
              <w:t>Venue</w:t>
            </w:r>
          </w:p>
        </w:tc>
        <w:tc>
          <w:tcPr>
            <w:tcW w:w="2268" w:type="dxa"/>
            <w:shd w:val="clear" w:color="auto" w:fill="auto"/>
          </w:tcPr>
          <w:p w14:paraId="447ED425" w14:textId="57097B78" w:rsidR="00F54758" w:rsidRPr="006A3A5B" w:rsidRDefault="00F54758" w:rsidP="006A3A5B">
            <w:pPr>
              <w:jc w:val="center"/>
              <w:rPr>
                <w:rFonts w:ascii="Calibri" w:hAnsi="Calibri"/>
                <w:b/>
                <w:sz w:val="22"/>
                <w:szCs w:val="22"/>
              </w:rPr>
            </w:pPr>
            <w:r w:rsidRPr="006A3A5B">
              <w:rPr>
                <w:rFonts w:ascii="Calibri" w:hAnsi="Calibri"/>
                <w:b/>
                <w:sz w:val="22"/>
                <w:szCs w:val="22"/>
              </w:rPr>
              <w:t>Date of Event</w:t>
            </w:r>
          </w:p>
        </w:tc>
        <w:tc>
          <w:tcPr>
            <w:tcW w:w="1276" w:type="dxa"/>
            <w:shd w:val="clear" w:color="auto" w:fill="auto"/>
          </w:tcPr>
          <w:p w14:paraId="76D4454E" w14:textId="77777777" w:rsidR="00F54758" w:rsidRDefault="00322300" w:rsidP="006A3A5B">
            <w:pPr>
              <w:ind w:left="90" w:hanging="90"/>
              <w:jc w:val="center"/>
              <w:rPr>
                <w:rFonts w:ascii="Calibri" w:hAnsi="Calibri"/>
                <w:b/>
                <w:sz w:val="22"/>
                <w:szCs w:val="22"/>
              </w:rPr>
            </w:pPr>
            <w:r>
              <w:rPr>
                <w:rFonts w:ascii="Calibri" w:hAnsi="Calibri"/>
                <w:b/>
                <w:sz w:val="22"/>
                <w:szCs w:val="22"/>
              </w:rPr>
              <w:t xml:space="preserve">Tick </w:t>
            </w:r>
          </w:p>
          <w:p w14:paraId="509D5A72" w14:textId="183CC644" w:rsidR="00322300" w:rsidRPr="006A3A5B" w:rsidRDefault="00322300" w:rsidP="006A3A5B">
            <w:pPr>
              <w:ind w:left="90" w:hanging="90"/>
              <w:jc w:val="center"/>
              <w:rPr>
                <w:rFonts w:ascii="Calibri" w:hAnsi="Calibri"/>
                <w:b/>
                <w:sz w:val="22"/>
                <w:szCs w:val="22"/>
              </w:rPr>
            </w:pPr>
            <w:r>
              <w:rPr>
                <w:rFonts w:ascii="Calibri" w:hAnsi="Calibri"/>
                <w:b/>
                <w:sz w:val="22"/>
                <w:szCs w:val="22"/>
              </w:rPr>
              <w:t>Preference</w:t>
            </w:r>
          </w:p>
        </w:tc>
        <w:tc>
          <w:tcPr>
            <w:tcW w:w="2034" w:type="dxa"/>
          </w:tcPr>
          <w:p w14:paraId="66A8461E" w14:textId="25D8D4DC" w:rsidR="00F54758" w:rsidRPr="006A3A5B" w:rsidRDefault="00F54758" w:rsidP="006A3A5B">
            <w:pPr>
              <w:ind w:left="90" w:hanging="90"/>
              <w:jc w:val="center"/>
              <w:rPr>
                <w:rFonts w:ascii="Calibri" w:hAnsi="Calibri"/>
                <w:b/>
                <w:sz w:val="22"/>
                <w:szCs w:val="22"/>
              </w:rPr>
            </w:pPr>
            <w:r w:rsidRPr="006A3A5B">
              <w:rPr>
                <w:rFonts w:ascii="Calibri" w:hAnsi="Calibri"/>
                <w:b/>
                <w:sz w:val="22"/>
                <w:szCs w:val="22"/>
              </w:rPr>
              <w:t>Deadline for receipt of forms</w:t>
            </w:r>
          </w:p>
        </w:tc>
      </w:tr>
      <w:tr w:rsidR="00322300" w:rsidRPr="00CB060C" w14:paraId="176791B9" w14:textId="6096ECB9" w:rsidTr="00310F43">
        <w:trPr>
          <w:jc w:val="right"/>
        </w:trPr>
        <w:tc>
          <w:tcPr>
            <w:tcW w:w="1276" w:type="dxa"/>
            <w:shd w:val="clear" w:color="auto" w:fill="auto"/>
          </w:tcPr>
          <w:p w14:paraId="5EAA64C4" w14:textId="4873A990" w:rsidR="00F54758" w:rsidRPr="00CB060C" w:rsidRDefault="00F54758" w:rsidP="006A3A5B">
            <w:pPr>
              <w:ind w:left="34"/>
              <w:rPr>
                <w:rFonts w:ascii="Calibri" w:hAnsi="Calibri"/>
                <w:sz w:val="22"/>
                <w:szCs w:val="22"/>
              </w:rPr>
            </w:pPr>
            <w:r w:rsidRPr="00CB060C">
              <w:rPr>
                <w:rFonts w:ascii="Calibri" w:hAnsi="Calibri"/>
                <w:sz w:val="22"/>
                <w:szCs w:val="22"/>
              </w:rPr>
              <w:t>North-east</w:t>
            </w:r>
          </w:p>
        </w:tc>
        <w:tc>
          <w:tcPr>
            <w:tcW w:w="3119" w:type="dxa"/>
            <w:shd w:val="clear" w:color="auto" w:fill="auto"/>
          </w:tcPr>
          <w:p w14:paraId="49E8A385" w14:textId="77777777" w:rsidR="00F54758" w:rsidRPr="00CB060C" w:rsidRDefault="00F54758" w:rsidP="00322300">
            <w:pPr>
              <w:jc w:val="center"/>
              <w:rPr>
                <w:rFonts w:ascii="Calibri" w:hAnsi="Calibri"/>
                <w:sz w:val="22"/>
                <w:szCs w:val="22"/>
              </w:rPr>
            </w:pPr>
            <w:r w:rsidRPr="00CB060C">
              <w:rPr>
                <w:rFonts w:ascii="Calibri" w:hAnsi="Calibri"/>
                <w:sz w:val="22"/>
                <w:szCs w:val="22"/>
              </w:rPr>
              <w:t>The People’s History Museum, Manchester</w:t>
            </w:r>
          </w:p>
        </w:tc>
        <w:tc>
          <w:tcPr>
            <w:tcW w:w="2268" w:type="dxa"/>
            <w:shd w:val="clear" w:color="auto" w:fill="auto"/>
          </w:tcPr>
          <w:p w14:paraId="7CD609DE" w14:textId="77777777" w:rsidR="00F54758" w:rsidRPr="00CB060C" w:rsidRDefault="00F54758" w:rsidP="00322300">
            <w:pPr>
              <w:jc w:val="center"/>
              <w:rPr>
                <w:rFonts w:ascii="Calibri" w:hAnsi="Calibri"/>
                <w:sz w:val="22"/>
                <w:szCs w:val="22"/>
              </w:rPr>
            </w:pPr>
            <w:r w:rsidRPr="00CB060C">
              <w:rPr>
                <w:rFonts w:ascii="Calibri" w:hAnsi="Calibri"/>
                <w:sz w:val="22"/>
                <w:szCs w:val="22"/>
              </w:rPr>
              <w:t>19</w:t>
            </w:r>
            <w:r w:rsidRPr="00CB060C">
              <w:rPr>
                <w:rFonts w:ascii="Calibri" w:hAnsi="Calibri"/>
                <w:sz w:val="22"/>
                <w:szCs w:val="22"/>
                <w:vertAlign w:val="superscript"/>
              </w:rPr>
              <w:t>th</w:t>
            </w:r>
            <w:r w:rsidRPr="00CB060C">
              <w:rPr>
                <w:rFonts w:ascii="Calibri" w:hAnsi="Calibri"/>
                <w:sz w:val="22"/>
                <w:szCs w:val="22"/>
              </w:rPr>
              <w:t xml:space="preserve"> November 2019</w:t>
            </w:r>
          </w:p>
        </w:tc>
        <w:tc>
          <w:tcPr>
            <w:tcW w:w="1276" w:type="dxa"/>
            <w:shd w:val="clear" w:color="auto" w:fill="auto"/>
          </w:tcPr>
          <w:p w14:paraId="3A4580B6" w14:textId="13D71590" w:rsidR="00F54758" w:rsidRPr="00CB060C" w:rsidRDefault="00F54758" w:rsidP="00322300">
            <w:pPr>
              <w:ind w:left="90" w:hanging="90"/>
              <w:jc w:val="center"/>
              <w:rPr>
                <w:rFonts w:ascii="Calibri" w:hAnsi="Calibri"/>
                <w:sz w:val="22"/>
                <w:szCs w:val="22"/>
              </w:rPr>
            </w:pPr>
            <w:r w:rsidRPr="00CB060C">
              <w:rPr>
                <w:rFonts w:ascii="Calibri" w:hAnsi="Calibri"/>
                <w:sz w:val="22"/>
                <w:szCs w:val="22"/>
              </w:rPr>
              <w:fldChar w:fldCharType="begin">
                <w:ffData>
                  <w:name w:val="Check1"/>
                  <w:enabled/>
                  <w:calcOnExit w:val="0"/>
                  <w:checkBox>
                    <w:sizeAuto/>
                    <w:default w:val="0"/>
                    <w:checked w:val="0"/>
                  </w:checkBox>
                </w:ffData>
              </w:fldChar>
            </w:r>
            <w:bookmarkStart w:id="0" w:name="Check1"/>
            <w:r w:rsidRPr="00CB060C">
              <w:rPr>
                <w:rFonts w:ascii="Calibri" w:hAnsi="Calibri"/>
                <w:sz w:val="22"/>
                <w:szCs w:val="22"/>
              </w:rPr>
              <w:instrText xml:space="preserve"> FORMCHECKBOX </w:instrText>
            </w:r>
            <w:r w:rsidRPr="00CB060C">
              <w:rPr>
                <w:rFonts w:ascii="Calibri" w:hAnsi="Calibri"/>
                <w:sz w:val="22"/>
                <w:szCs w:val="22"/>
              </w:rPr>
            </w:r>
            <w:r w:rsidRPr="00CB060C">
              <w:rPr>
                <w:rFonts w:ascii="Calibri" w:hAnsi="Calibri"/>
                <w:sz w:val="22"/>
                <w:szCs w:val="22"/>
              </w:rPr>
              <w:fldChar w:fldCharType="end"/>
            </w:r>
            <w:bookmarkEnd w:id="0"/>
          </w:p>
        </w:tc>
        <w:tc>
          <w:tcPr>
            <w:tcW w:w="2034" w:type="dxa"/>
          </w:tcPr>
          <w:p w14:paraId="190470C4" w14:textId="5412C1EB" w:rsidR="00F54758" w:rsidRPr="00CB060C" w:rsidRDefault="006A3A5B" w:rsidP="009765E4">
            <w:pPr>
              <w:ind w:left="90" w:hanging="90"/>
              <w:rPr>
                <w:rFonts w:ascii="Calibri" w:hAnsi="Calibri"/>
                <w:sz w:val="22"/>
                <w:szCs w:val="22"/>
              </w:rPr>
            </w:pPr>
            <w:r>
              <w:rPr>
                <w:rFonts w:ascii="Calibri" w:hAnsi="Calibri"/>
                <w:sz w:val="22"/>
                <w:szCs w:val="22"/>
              </w:rPr>
              <w:t>25</w:t>
            </w:r>
            <w:r w:rsidRPr="006A3A5B">
              <w:rPr>
                <w:rFonts w:ascii="Calibri" w:hAnsi="Calibri"/>
                <w:sz w:val="22"/>
                <w:szCs w:val="22"/>
                <w:vertAlign w:val="superscript"/>
              </w:rPr>
              <w:t>th</w:t>
            </w:r>
            <w:r>
              <w:rPr>
                <w:rFonts w:ascii="Calibri" w:hAnsi="Calibri"/>
                <w:sz w:val="22"/>
                <w:szCs w:val="22"/>
              </w:rPr>
              <w:t xml:space="preserve"> October 2019</w:t>
            </w:r>
          </w:p>
        </w:tc>
      </w:tr>
      <w:tr w:rsidR="00322300" w:rsidRPr="00CB060C" w14:paraId="41AC985C" w14:textId="5A66D6D5" w:rsidTr="00310F43">
        <w:trPr>
          <w:jc w:val="right"/>
        </w:trPr>
        <w:tc>
          <w:tcPr>
            <w:tcW w:w="1276" w:type="dxa"/>
            <w:shd w:val="clear" w:color="auto" w:fill="auto"/>
          </w:tcPr>
          <w:p w14:paraId="7B4E243F" w14:textId="77777777" w:rsidR="00F54758" w:rsidRPr="00CB060C" w:rsidRDefault="00F54758" w:rsidP="00516F27">
            <w:pPr>
              <w:ind w:left="34"/>
              <w:rPr>
                <w:rFonts w:ascii="Calibri" w:hAnsi="Calibri"/>
                <w:sz w:val="22"/>
                <w:szCs w:val="22"/>
              </w:rPr>
            </w:pPr>
            <w:r w:rsidRPr="00CB060C">
              <w:rPr>
                <w:rFonts w:ascii="Calibri" w:hAnsi="Calibri"/>
                <w:sz w:val="22"/>
                <w:szCs w:val="22"/>
              </w:rPr>
              <w:t>South-west</w:t>
            </w:r>
          </w:p>
        </w:tc>
        <w:tc>
          <w:tcPr>
            <w:tcW w:w="3119" w:type="dxa"/>
            <w:shd w:val="clear" w:color="auto" w:fill="auto"/>
          </w:tcPr>
          <w:p w14:paraId="7FD16E02" w14:textId="7B43FC4C" w:rsidR="00F54758" w:rsidRPr="00CB060C" w:rsidRDefault="00F54758" w:rsidP="00322300">
            <w:pPr>
              <w:jc w:val="center"/>
              <w:rPr>
                <w:rFonts w:ascii="Calibri" w:hAnsi="Calibri"/>
                <w:sz w:val="22"/>
                <w:szCs w:val="22"/>
              </w:rPr>
            </w:pPr>
            <w:r w:rsidRPr="00CB060C">
              <w:rPr>
                <w:rFonts w:ascii="Calibri" w:hAnsi="Calibri"/>
                <w:sz w:val="22"/>
                <w:szCs w:val="22"/>
              </w:rPr>
              <w:t>The Royal Albert Memorial Museum</w:t>
            </w:r>
            <w:r w:rsidR="00322300">
              <w:rPr>
                <w:rFonts w:ascii="Calibri" w:hAnsi="Calibri"/>
                <w:sz w:val="22"/>
                <w:szCs w:val="22"/>
              </w:rPr>
              <w:t>, Exeter</w:t>
            </w:r>
          </w:p>
        </w:tc>
        <w:tc>
          <w:tcPr>
            <w:tcW w:w="2268" w:type="dxa"/>
            <w:shd w:val="clear" w:color="auto" w:fill="auto"/>
          </w:tcPr>
          <w:p w14:paraId="20763CF0" w14:textId="77777777" w:rsidR="00F54758" w:rsidRPr="00CB060C" w:rsidRDefault="00F54758" w:rsidP="00322300">
            <w:pPr>
              <w:jc w:val="center"/>
              <w:rPr>
                <w:rFonts w:ascii="Calibri" w:hAnsi="Calibri"/>
                <w:sz w:val="22"/>
                <w:szCs w:val="22"/>
              </w:rPr>
            </w:pPr>
            <w:r w:rsidRPr="00CB060C">
              <w:rPr>
                <w:rFonts w:ascii="Calibri" w:hAnsi="Calibri"/>
                <w:sz w:val="22"/>
                <w:szCs w:val="22"/>
              </w:rPr>
              <w:t>4</w:t>
            </w:r>
            <w:r w:rsidRPr="00CB060C">
              <w:rPr>
                <w:rFonts w:ascii="Calibri" w:hAnsi="Calibri"/>
                <w:sz w:val="22"/>
                <w:szCs w:val="22"/>
                <w:vertAlign w:val="superscript"/>
              </w:rPr>
              <w:t>th</w:t>
            </w:r>
            <w:r w:rsidRPr="00CB060C">
              <w:rPr>
                <w:rFonts w:ascii="Calibri" w:hAnsi="Calibri"/>
                <w:sz w:val="22"/>
                <w:szCs w:val="22"/>
              </w:rPr>
              <w:t xml:space="preserve"> December 2019</w:t>
            </w:r>
          </w:p>
        </w:tc>
        <w:tc>
          <w:tcPr>
            <w:tcW w:w="1276" w:type="dxa"/>
            <w:shd w:val="clear" w:color="auto" w:fill="auto"/>
          </w:tcPr>
          <w:p w14:paraId="730C808D" w14:textId="77777777" w:rsidR="00F54758" w:rsidRPr="00CB060C" w:rsidRDefault="00F54758" w:rsidP="00322300">
            <w:pPr>
              <w:jc w:val="center"/>
              <w:rPr>
                <w:rFonts w:ascii="Calibri" w:hAnsi="Calibri"/>
                <w:sz w:val="22"/>
                <w:szCs w:val="22"/>
              </w:rPr>
            </w:pPr>
            <w:r w:rsidRPr="00CB060C">
              <w:rPr>
                <w:rFonts w:ascii="Calibri" w:hAnsi="Calibri"/>
                <w:sz w:val="22"/>
                <w:szCs w:val="22"/>
              </w:rPr>
              <w:fldChar w:fldCharType="begin">
                <w:ffData>
                  <w:name w:val="Check2"/>
                  <w:enabled/>
                  <w:calcOnExit w:val="0"/>
                  <w:checkBox>
                    <w:sizeAuto/>
                    <w:default w:val="0"/>
                  </w:checkBox>
                </w:ffData>
              </w:fldChar>
            </w:r>
            <w:bookmarkStart w:id="1" w:name="Check2"/>
            <w:r w:rsidRPr="00CB060C">
              <w:rPr>
                <w:rFonts w:ascii="Calibri" w:hAnsi="Calibri"/>
                <w:sz w:val="22"/>
                <w:szCs w:val="22"/>
              </w:rPr>
              <w:instrText xml:space="preserve"> FORMCHECKBOX </w:instrText>
            </w:r>
            <w:r w:rsidRPr="00CB060C">
              <w:rPr>
                <w:rFonts w:ascii="Calibri" w:hAnsi="Calibri"/>
                <w:sz w:val="22"/>
                <w:szCs w:val="22"/>
              </w:rPr>
            </w:r>
            <w:r w:rsidRPr="00CB060C">
              <w:rPr>
                <w:rFonts w:ascii="Calibri" w:hAnsi="Calibri"/>
                <w:sz w:val="22"/>
                <w:szCs w:val="22"/>
              </w:rPr>
              <w:fldChar w:fldCharType="end"/>
            </w:r>
            <w:bookmarkEnd w:id="1"/>
          </w:p>
        </w:tc>
        <w:tc>
          <w:tcPr>
            <w:tcW w:w="2034" w:type="dxa"/>
          </w:tcPr>
          <w:p w14:paraId="364C9C18" w14:textId="7AA903DE" w:rsidR="00F54758" w:rsidRPr="00CB060C" w:rsidRDefault="006A3A5B" w:rsidP="005362C2">
            <w:pPr>
              <w:rPr>
                <w:rFonts w:ascii="Calibri" w:hAnsi="Calibri"/>
                <w:sz w:val="22"/>
                <w:szCs w:val="22"/>
              </w:rPr>
            </w:pPr>
            <w:r>
              <w:rPr>
                <w:rFonts w:ascii="Calibri" w:hAnsi="Calibri"/>
                <w:sz w:val="22"/>
                <w:szCs w:val="22"/>
              </w:rPr>
              <w:t>13</w:t>
            </w:r>
            <w:r w:rsidRPr="006A3A5B">
              <w:rPr>
                <w:rFonts w:ascii="Calibri" w:hAnsi="Calibri"/>
                <w:sz w:val="22"/>
                <w:szCs w:val="22"/>
                <w:vertAlign w:val="superscript"/>
              </w:rPr>
              <w:t>th</w:t>
            </w:r>
            <w:r>
              <w:rPr>
                <w:rFonts w:ascii="Calibri" w:hAnsi="Calibri"/>
                <w:sz w:val="22"/>
                <w:szCs w:val="22"/>
              </w:rPr>
              <w:t xml:space="preserve"> November 2019</w:t>
            </w:r>
          </w:p>
        </w:tc>
      </w:tr>
      <w:tr w:rsidR="00322300" w:rsidRPr="00CB060C" w14:paraId="2ABB81FA" w14:textId="340D2215" w:rsidTr="00310F43">
        <w:trPr>
          <w:jc w:val="right"/>
        </w:trPr>
        <w:tc>
          <w:tcPr>
            <w:tcW w:w="1276" w:type="dxa"/>
            <w:shd w:val="clear" w:color="auto" w:fill="auto"/>
          </w:tcPr>
          <w:p w14:paraId="155DD412" w14:textId="77777777" w:rsidR="00F54758" w:rsidRPr="00CB060C" w:rsidRDefault="00F54758" w:rsidP="00516F27">
            <w:pPr>
              <w:ind w:left="34"/>
              <w:rPr>
                <w:rFonts w:ascii="Calibri" w:hAnsi="Calibri"/>
                <w:sz w:val="22"/>
                <w:szCs w:val="22"/>
              </w:rPr>
            </w:pPr>
            <w:r w:rsidRPr="00CB060C">
              <w:rPr>
                <w:rFonts w:ascii="Calibri" w:hAnsi="Calibri"/>
                <w:sz w:val="22"/>
                <w:szCs w:val="22"/>
              </w:rPr>
              <w:t>North-west</w:t>
            </w:r>
          </w:p>
        </w:tc>
        <w:tc>
          <w:tcPr>
            <w:tcW w:w="3119" w:type="dxa"/>
            <w:shd w:val="clear" w:color="auto" w:fill="auto"/>
          </w:tcPr>
          <w:p w14:paraId="4B9D776D" w14:textId="77777777" w:rsidR="00F54758" w:rsidRPr="00CB060C" w:rsidRDefault="00F54758" w:rsidP="00322300">
            <w:pPr>
              <w:jc w:val="center"/>
              <w:rPr>
                <w:rFonts w:ascii="Calibri" w:hAnsi="Calibri"/>
                <w:sz w:val="22"/>
                <w:szCs w:val="22"/>
              </w:rPr>
            </w:pPr>
            <w:r w:rsidRPr="00CB060C">
              <w:rPr>
                <w:rFonts w:ascii="Calibri" w:hAnsi="Calibri"/>
                <w:sz w:val="22"/>
                <w:szCs w:val="22"/>
              </w:rPr>
              <w:t>The Great North Museum, Newcastle</w:t>
            </w:r>
          </w:p>
        </w:tc>
        <w:tc>
          <w:tcPr>
            <w:tcW w:w="2268" w:type="dxa"/>
            <w:shd w:val="clear" w:color="auto" w:fill="auto"/>
          </w:tcPr>
          <w:p w14:paraId="72FB75F9" w14:textId="77777777" w:rsidR="00F54758" w:rsidRPr="00CB060C" w:rsidRDefault="00F54758" w:rsidP="00322300">
            <w:pPr>
              <w:jc w:val="center"/>
              <w:rPr>
                <w:rFonts w:ascii="Calibri" w:hAnsi="Calibri"/>
                <w:sz w:val="22"/>
                <w:szCs w:val="22"/>
              </w:rPr>
            </w:pPr>
            <w:r w:rsidRPr="00CB060C">
              <w:rPr>
                <w:rFonts w:ascii="Calibri" w:hAnsi="Calibri"/>
                <w:sz w:val="22"/>
                <w:szCs w:val="22"/>
              </w:rPr>
              <w:t>17</w:t>
            </w:r>
            <w:r w:rsidRPr="00CB060C">
              <w:rPr>
                <w:rFonts w:ascii="Calibri" w:hAnsi="Calibri"/>
                <w:sz w:val="22"/>
                <w:szCs w:val="22"/>
                <w:vertAlign w:val="superscript"/>
              </w:rPr>
              <w:t>th</w:t>
            </w:r>
            <w:r w:rsidRPr="00CB060C">
              <w:rPr>
                <w:rFonts w:ascii="Calibri" w:hAnsi="Calibri"/>
                <w:sz w:val="22"/>
                <w:szCs w:val="22"/>
              </w:rPr>
              <w:t xml:space="preserve"> January 2020</w:t>
            </w:r>
          </w:p>
        </w:tc>
        <w:tc>
          <w:tcPr>
            <w:tcW w:w="1276" w:type="dxa"/>
            <w:shd w:val="clear" w:color="auto" w:fill="auto"/>
          </w:tcPr>
          <w:p w14:paraId="33E9C872" w14:textId="77777777" w:rsidR="00F54758" w:rsidRPr="00CB060C" w:rsidRDefault="00F54758" w:rsidP="00322300">
            <w:pPr>
              <w:jc w:val="center"/>
              <w:rPr>
                <w:rFonts w:ascii="Calibri" w:hAnsi="Calibri"/>
                <w:sz w:val="22"/>
                <w:szCs w:val="22"/>
              </w:rPr>
            </w:pPr>
            <w:r w:rsidRPr="00CB060C">
              <w:rPr>
                <w:rFonts w:ascii="Calibri" w:hAnsi="Calibri"/>
                <w:sz w:val="22"/>
                <w:szCs w:val="22"/>
              </w:rPr>
              <w:fldChar w:fldCharType="begin">
                <w:ffData>
                  <w:name w:val="Check3"/>
                  <w:enabled/>
                  <w:calcOnExit w:val="0"/>
                  <w:checkBox>
                    <w:sizeAuto/>
                    <w:default w:val="0"/>
                  </w:checkBox>
                </w:ffData>
              </w:fldChar>
            </w:r>
            <w:bookmarkStart w:id="2" w:name="Check3"/>
            <w:r w:rsidRPr="00CB060C">
              <w:rPr>
                <w:rFonts w:ascii="Calibri" w:hAnsi="Calibri"/>
                <w:sz w:val="22"/>
                <w:szCs w:val="22"/>
              </w:rPr>
              <w:instrText xml:space="preserve"> FORMCHECKBOX </w:instrText>
            </w:r>
            <w:r w:rsidRPr="00CB060C">
              <w:rPr>
                <w:rFonts w:ascii="Calibri" w:hAnsi="Calibri"/>
                <w:sz w:val="22"/>
                <w:szCs w:val="22"/>
              </w:rPr>
            </w:r>
            <w:r w:rsidRPr="00CB060C">
              <w:rPr>
                <w:rFonts w:ascii="Calibri" w:hAnsi="Calibri"/>
                <w:sz w:val="22"/>
                <w:szCs w:val="22"/>
              </w:rPr>
              <w:fldChar w:fldCharType="end"/>
            </w:r>
            <w:bookmarkEnd w:id="2"/>
          </w:p>
        </w:tc>
        <w:tc>
          <w:tcPr>
            <w:tcW w:w="2034" w:type="dxa"/>
          </w:tcPr>
          <w:p w14:paraId="76E13F8A" w14:textId="2D407D76" w:rsidR="00F54758" w:rsidRPr="00CB060C" w:rsidRDefault="006A3A5B" w:rsidP="005362C2">
            <w:pPr>
              <w:rPr>
                <w:rFonts w:ascii="Calibri" w:hAnsi="Calibri"/>
                <w:sz w:val="22"/>
                <w:szCs w:val="22"/>
              </w:rPr>
            </w:pPr>
            <w:r>
              <w:rPr>
                <w:rFonts w:ascii="Calibri" w:hAnsi="Calibri"/>
                <w:sz w:val="22"/>
                <w:szCs w:val="22"/>
              </w:rPr>
              <w:t>16</w:t>
            </w:r>
            <w:r w:rsidRPr="006A3A5B">
              <w:rPr>
                <w:rFonts w:ascii="Calibri" w:hAnsi="Calibri"/>
                <w:sz w:val="22"/>
                <w:szCs w:val="22"/>
                <w:vertAlign w:val="superscript"/>
              </w:rPr>
              <w:t>th</w:t>
            </w:r>
            <w:r>
              <w:rPr>
                <w:rFonts w:ascii="Calibri" w:hAnsi="Calibri"/>
                <w:sz w:val="22"/>
                <w:szCs w:val="22"/>
              </w:rPr>
              <w:t xml:space="preserve"> December 2019</w:t>
            </w:r>
          </w:p>
        </w:tc>
      </w:tr>
      <w:tr w:rsidR="00322300" w:rsidRPr="00CB060C" w14:paraId="1C1CE8A5" w14:textId="3A4F8F03" w:rsidTr="00310F43">
        <w:trPr>
          <w:jc w:val="right"/>
        </w:trPr>
        <w:tc>
          <w:tcPr>
            <w:tcW w:w="1276" w:type="dxa"/>
            <w:shd w:val="clear" w:color="auto" w:fill="auto"/>
          </w:tcPr>
          <w:p w14:paraId="76760F03" w14:textId="77777777" w:rsidR="00F54758" w:rsidRPr="00CB060C" w:rsidRDefault="00F54758" w:rsidP="00516F27">
            <w:pPr>
              <w:ind w:left="34"/>
              <w:rPr>
                <w:rFonts w:ascii="Calibri" w:hAnsi="Calibri"/>
                <w:sz w:val="22"/>
                <w:szCs w:val="22"/>
              </w:rPr>
            </w:pPr>
            <w:r w:rsidRPr="00CB060C">
              <w:rPr>
                <w:rFonts w:ascii="Calibri" w:hAnsi="Calibri"/>
                <w:sz w:val="22"/>
                <w:szCs w:val="22"/>
              </w:rPr>
              <w:t>South-east</w:t>
            </w:r>
          </w:p>
        </w:tc>
        <w:tc>
          <w:tcPr>
            <w:tcW w:w="3119" w:type="dxa"/>
            <w:shd w:val="clear" w:color="auto" w:fill="auto"/>
          </w:tcPr>
          <w:p w14:paraId="2A2AD2F6" w14:textId="26E5AFE2" w:rsidR="00F54758" w:rsidRPr="00CB060C" w:rsidRDefault="003F6D52" w:rsidP="00322300">
            <w:pPr>
              <w:jc w:val="center"/>
              <w:rPr>
                <w:rFonts w:ascii="Calibri" w:hAnsi="Calibri"/>
                <w:sz w:val="22"/>
                <w:szCs w:val="22"/>
              </w:rPr>
            </w:pPr>
            <w:r>
              <w:rPr>
                <w:rFonts w:ascii="Calibri" w:hAnsi="Calibri"/>
                <w:sz w:val="22"/>
                <w:szCs w:val="22"/>
              </w:rPr>
              <w:t>The Mary Rose Museum, Portsmouth</w:t>
            </w:r>
          </w:p>
        </w:tc>
        <w:tc>
          <w:tcPr>
            <w:tcW w:w="2268" w:type="dxa"/>
            <w:shd w:val="clear" w:color="auto" w:fill="auto"/>
          </w:tcPr>
          <w:p w14:paraId="47EBFE5C" w14:textId="17D9F15B" w:rsidR="00F54758" w:rsidRPr="00CB060C" w:rsidRDefault="003F6D52" w:rsidP="00322300">
            <w:pPr>
              <w:jc w:val="center"/>
              <w:rPr>
                <w:rFonts w:ascii="Calibri" w:hAnsi="Calibri"/>
                <w:sz w:val="22"/>
                <w:szCs w:val="22"/>
              </w:rPr>
            </w:pPr>
            <w:r>
              <w:rPr>
                <w:rFonts w:ascii="Calibri" w:hAnsi="Calibri"/>
                <w:sz w:val="22"/>
                <w:szCs w:val="22"/>
              </w:rPr>
              <w:t>6th</w:t>
            </w:r>
            <w:r w:rsidR="00F54758" w:rsidRPr="00CB060C">
              <w:rPr>
                <w:rFonts w:ascii="Calibri" w:hAnsi="Calibri"/>
                <w:sz w:val="22"/>
                <w:szCs w:val="22"/>
              </w:rPr>
              <w:t xml:space="preserve"> February 2020</w:t>
            </w:r>
          </w:p>
        </w:tc>
        <w:tc>
          <w:tcPr>
            <w:tcW w:w="1276" w:type="dxa"/>
            <w:shd w:val="clear" w:color="auto" w:fill="auto"/>
          </w:tcPr>
          <w:p w14:paraId="4389E4D7" w14:textId="77777777" w:rsidR="00F54758" w:rsidRPr="00CB060C" w:rsidRDefault="00F54758" w:rsidP="00322300">
            <w:pPr>
              <w:jc w:val="center"/>
              <w:rPr>
                <w:rFonts w:ascii="Calibri" w:hAnsi="Calibri"/>
                <w:sz w:val="22"/>
                <w:szCs w:val="22"/>
              </w:rPr>
            </w:pPr>
            <w:r w:rsidRPr="00CB060C">
              <w:rPr>
                <w:rFonts w:ascii="Calibri" w:hAnsi="Calibri"/>
                <w:sz w:val="22"/>
                <w:szCs w:val="22"/>
              </w:rPr>
              <w:fldChar w:fldCharType="begin">
                <w:ffData>
                  <w:name w:val="Check4"/>
                  <w:enabled/>
                  <w:calcOnExit w:val="0"/>
                  <w:checkBox>
                    <w:sizeAuto/>
                    <w:default w:val="0"/>
                  </w:checkBox>
                </w:ffData>
              </w:fldChar>
            </w:r>
            <w:bookmarkStart w:id="3" w:name="Check4"/>
            <w:r w:rsidRPr="00CB060C">
              <w:rPr>
                <w:rFonts w:ascii="Calibri" w:hAnsi="Calibri"/>
                <w:sz w:val="22"/>
                <w:szCs w:val="22"/>
              </w:rPr>
              <w:instrText xml:space="preserve"> FORMCHECKBOX </w:instrText>
            </w:r>
            <w:r w:rsidRPr="00CB060C">
              <w:rPr>
                <w:rFonts w:ascii="Calibri" w:hAnsi="Calibri"/>
                <w:sz w:val="22"/>
                <w:szCs w:val="22"/>
              </w:rPr>
            </w:r>
            <w:r w:rsidRPr="00CB060C">
              <w:rPr>
                <w:rFonts w:ascii="Calibri" w:hAnsi="Calibri"/>
                <w:sz w:val="22"/>
                <w:szCs w:val="22"/>
              </w:rPr>
              <w:fldChar w:fldCharType="end"/>
            </w:r>
            <w:bookmarkEnd w:id="3"/>
          </w:p>
        </w:tc>
        <w:tc>
          <w:tcPr>
            <w:tcW w:w="2034" w:type="dxa"/>
          </w:tcPr>
          <w:p w14:paraId="192E45ED" w14:textId="5F66D775" w:rsidR="00F54758" w:rsidRPr="00CB060C" w:rsidRDefault="006A3A5B" w:rsidP="005362C2">
            <w:pPr>
              <w:rPr>
                <w:rFonts w:ascii="Calibri" w:hAnsi="Calibri"/>
                <w:sz w:val="22"/>
                <w:szCs w:val="22"/>
              </w:rPr>
            </w:pPr>
            <w:r>
              <w:rPr>
                <w:rFonts w:ascii="Calibri" w:hAnsi="Calibri"/>
                <w:sz w:val="22"/>
                <w:szCs w:val="22"/>
              </w:rPr>
              <w:t>16</w:t>
            </w:r>
            <w:r w:rsidRPr="006A3A5B">
              <w:rPr>
                <w:rFonts w:ascii="Calibri" w:hAnsi="Calibri"/>
                <w:sz w:val="22"/>
                <w:szCs w:val="22"/>
                <w:vertAlign w:val="superscript"/>
              </w:rPr>
              <w:t>th</w:t>
            </w:r>
            <w:r>
              <w:rPr>
                <w:rFonts w:ascii="Calibri" w:hAnsi="Calibri"/>
                <w:sz w:val="22"/>
                <w:szCs w:val="22"/>
              </w:rPr>
              <w:t xml:space="preserve"> January 2020</w:t>
            </w:r>
          </w:p>
        </w:tc>
      </w:tr>
    </w:tbl>
    <w:p w14:paraId="192FB768" w14:textId="77777777" w:rsidR="00E41314" w:rsidRPr="00CB060C" w:rsidRDefault="00E41314" w:rsidP="00B052DB">
      <w:pPr>
        <w:rPr>
          <w:rFonts w:ascii="Calibri" w:hAnsi="Calibri"/>
          <w:sz w:val="22"/>
          <w:szCs w:val="22"/>
        </w:rPr>
      </w:pPr>
    </w:p>
    <w:p w14:paraId="0A4EB08E" w14:textId="77777777" w:rsidR="009765E4" w:rsidRPr="00CB060C" w:rsidRDefault="00A52D60" w:rsidP="006A3A5B">
      <w:pPr>
        <w:ind w:left="-993"/>
        <w:rPr>
          <w:rFonts w:ascii="Calibri" w:hAnsi="Calibri"/>
          <w:sz w:val="22"/>
          <w:szCs w:val="22"/>
        </w:rPr>
      </w:pPr>
      <w:r w:rsidRPr="00CB060C">
        <w:rPr>
          <w:rFonts w:ascii="Calibri" w:hAnsi="Calibri"/>
          <w:sz w:val="22"/>
          <w:szCs w:val="22"/>
        </w:rPr>
        <w:t>2.  Name:</w:t>
      </w:r>
    </w:p>
    <w:p w14:paraId="445E9976" w14:textId="77777777" w:rsidR="00452DD0" w:rsidRPr="00CB060C" w:rsidRDefault="00452DD0" w:rsidP="009765E4">
      <w:pPr>
        <w:ind w:left="-709"/>
        <w:rPr>
          <w:rFonts w:ascii="Calibri" w:hAnsi="Calibri"/>
          <w:sz w:val="22"/>
          <w:szCs w:val="22"/>
        </w:rPr>
      </w:pPr>
    </w:p>
    <w:p w14:paraId="07D7F6AE" w14:textId="1B5EC7D1" w:rsidR="00A52D60" w:rsidRPr="00CB060C" w:rsidRDefault="00E41314" w:rsidP="006A3A5B">
      <w:pPr>
        <w:ind w:left="-993"/>
        <w:rPr>
          <w:rFonts w:ascii="Calibri" w:hAnsi="Calibri"/>
          <w:sz w:val="22"/>
          <w:szCs w:val="22"/>
        </w:rPr>
      </w:pPr>
      <w:r w:rsidRPr="00CB060C">
        <w:rPr>
          <w:rFonts w:ascii="Calibri" w:hAnsi="Calibri"/>
          <w:sz w:val="22"/>
          <w:szCs w:val="22"/>
        </w:rPr>
        <w:t xml:space="preserve">      </w:t>
      </w:r>
      <w:r w:rsidRPr="00CB060C">
        <w:rPr>
          <w:rFonts w:ascii="Calibri" w:hAnsi="Calibri"/>
          <w:sz w:val="22"/>
          <w:szCs w:val="22"/>
        </w:rPr>
        <w:fldChar w:fldCharType="begin">
          <w:ffData>
            <w:name w:val="Text1"/>
            <w:enabled/>
            <w:calcOnExit w:val="0"/>
            <w:textInput/>
          </w:ffData>
        </w:fldChar>
      </w:r>
      <w:bookmarkStart w:id="4" w:name="Text1"/>
      <w:r w:rsidRPr="00CB060C">
        <w:rPr>
          <w:rFonts w:ascii="Calibri" w:hAnsi="Calibri"/>
          <w:sz w:val="22"/>
          <w:szCs w:val="22"/>
        </w:rPr>
        <w:instrText xml:space="preserve"> FORMTEXT </w:instrText>
      </w:r>
      <w:r w:rsidRPr="00CB060C">
        <w:rPr>
          <w:rFonts w:ascii="Calibri" w:hAnsi="Calibri"/>
          <w:sz w:val="22"/>
          <w:szCs w:val="22"/>
        </w:rPr>
      </w:r>
      <w:r w:rsidRPr="00CB060C">
        <w:rPr>
          <w:rFonts w:ascii="Calibri" w:hAnsi="Calibri"/>
          <w:sz w:val="22"/>
          <w:szCs w:val="22"/>
        </w:rPr>
        <w:fldChar w:fldCharType="separate"/>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sz w:val="22"/>
          <w:szCs w:val="22"/>
        </w:rPr>
        <w:fldChar w:fldCharType="end"/>
      </w:r>
      <w:bookmarkEnd w:id="4"/>
    </w:p>
    <w:p w14:paraId="031F2271" w14:textId="77777777" w:rsidR="00A52D60" w:rsidRPr="00CB060C" w:rsidRDefault="00A52D60" w:rsidP="005362C2">
      <w:pPr>
        <w:rPr>
          <w:rFonts w:ascii="Calibri" w:hAnsi="Calibri"/>
          <w:sz w:val="22"/>
          <w:szCs w:val="22"/>
        </w:rPr>
      </w:pPr>
    </w:p>
    <w:p w14:paraId="5C79097D" w14:textId="77777777" w:rsidR="00A52D60" w:rsidRPr="00CB060C" w:rsidRDefault="00A52D60" w:rsidP="006A3A5B">
      <w:pPr>
        <w:ind w:left="-993"/>
        <w:rPr>
          <w:rFonts w:ascii="Calibri" w:hAnsi="Calibri"/>
          <w:sz w:val="22"/>
          <w:szCs w:val="22"/>
        </w:rPr>
      </w:pPr>
      <w:r w:rsidRPr="00CB060C">
        <w:rPr>
          <w:rFonts w:ascii="Calibri" w:hAnsi="Calibri"/>
          <w:sz w:val="22"/>
          <w:szCs w:val="22"/>
        </w:rPr>
        <w:t>3. Organisation:</w:t>
      </w:r>
    </w:p>
    <w:p w14:paraId="4D8A0E97" w14:textId="77777777" w:rsidR="00452DD0" w:rsidRPr="00CB060C" w:rsidRDefault="00452DD0" w:rsidP="00A52D60">
      <w:pPr>
        <w:ind w:left="-709"/>
        <w:rPr>
          <w:rFonts w:ascii="Calibri" w:hAnsi="Calibri"/>
          <w:sz w:val="22"/>
          <w:szCs w:val="22"/>
        </w:rPr>
      </w:pPr>
    </w:p>
    <w:p w14:paraId="2A6DE258" w14:textId="487412BA" w:rsidR="00A52D60" w:rsidRPr="00CB060C" w:rsidRDefault="00E41314" w:rsidP="006A3A5B">
      <w:pPr>
        <w:ind w:left="-993"/>
        <w:rPr>
          <w:rFonts w:ascii="Calibri" w:hAnsi="Calibri"/>
          <w:sz w:val="22"/>
          <w:szCs w:val="22"/>
        </w:rPr>
      </w:pPr>
      <w:r w:rsidRPr="00CB060C">
        <w:rPr>
          <w:rFonts w:ascii="Calibri" w:hAnsi="Calibri"/>
          <w:sz w:val="22"/>
          <w:szCs w:val="22"/>
        </w:rPr>
        <w:t xml:space="preserve">     </w:t>
      </w:r>
      <w:r w:rsidRPr="00CB060C">
        <w:rPr>
          <w:rFonts w:ascii="Calibri" w:hAnsi="Calibri"/>
          <w:sz w:val="22"/>
          <w:szCs w:val="22"/>
        </w:rPr>
        <w:fldChar w:fldCharType="begin">
          <w:ffData>
            <w:name w:val="Text2"/>
            <w:enabled/>
            <w:calcOnExit w:val="0"/>
            <w:textInput/>
          </w:ffData>
        </w:fldChar>
      </w:r>
      <w:bookmarkStart w:id="5" w:name="Text2"/>
      <w:r w:rsidRPr="00CB060C">
        <w:rPr>
          <w:rFonts w:ascii="Calibri" w:hAnsi="Calibri"/>
          <w:sz w:val="22"/>
          <w:szCs w:val="22"/>
        </w:rPr>
        <w:instrText xml:space="preserve"> FORMTEXT </w:instrText>
      </w:r>
      <w:r w:rsidRPr="00CB060C">
        <w:rPr>
          <w:rFonts w:ascii="Calibri" w:hAnsi="Calibri"/>
          <w:sz w:val="22"/>
          <w:szCs w:val="22"/>
        </w:rPr>
      </w:r>
      <w:r w:rsidRPr="00CB060C">
        <w:rPr>
          <w:rFonts w:ascii="Calibri" w:hAnsi="Calibri"/>
          <w:sz w:val="22"/>
          <w:szCs w:val="22"/>
        </w:rPr>
        <w:fldChar w:fldCharType="separate"/>
      </w:r>
      <w:bookmarkStart w:id="6" w:name="_GoBack"/>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bookmarkEnd w:id="6"/>
      <w:r w:rsidRPr="00CB060C">
        <w:rPr>
          <w:rFonts w:ascii="Calibri" w:hAnsi="Calibri"/>
          <w:sz w:val="22"/>
          <w:szCs w:val="22"/>
        </w:rPr>
        <w:fldChar w:fldCharType="end"/>
      </w:r>
      <w:bookmarkEnd w:id="5"/>
    </w:p>
    <w:p w14:paraId="339F08CD" w14:textId="77777777" w:rsidR="00E41314" w:rsidRPr="00CB060C" w:rsidRDefault="00E41314" w:rsidP="003C41CE">
      <w:pPr>
        <w:rPr>
          <w:rFonts w:ascii="Calibri" w:hAnsi="Calibri"/>
          <w:sz w:val="22"/>
          <w:szCs w:val="22"/>
        </w:rPr>
      </w:pPr>
    </w:p>
    <w:p w14:paraId="549123F5" w14:textId="33BE0F83" w:rsidR="00A52D60" w:rsidRPr="00CB060C" w:rsidRDefault="00A52D60" w:rsidP="006A3A5B">
      <w:pPr>
        <w:ind w:left="-993"/>
        <w:rPr>
          <w:rFonts w:ascii="Calibri" w:hAnsi="Calibri"/>
          <w:sz w:val="22"/>
          <w:szCs w:val="22"/>
        </w:rPr>
      </w:pPr>
      <w:r w:rsidRPr="00CB060C">
        <w:rPr>
          <w:rFonts w:ascii="Calibri" w:hAnsi="Calibri"/>
          <w:sz w:val="22"/>
          <w:szCs w:val="22"/>
        </w:rPr>
        <w:t>4. Email address:</w:t>
      </w:r>
    </w:p>
    <w:p w14:paraId="1023EEBA" w14:textId="77777777" w:rsidR="00452DD0" w:rsidRPr="00CB060C" w:rsidRDefault="00452DD0" w:rsidP="00A52D60">
      <w:pPr>
        <w:ind w:left="-709"/>
        <w:rPr>
          <w:rFonts w:ascii="Calibri" w:hAnsi="Calibri"/>
          <w:sz w:val="22"/>
          <w:szCs w:val="22"/>
        </w:rPr>
      </w:pPr>
    </w:p>
    <w:p w14:paraId="05AA71C1" w14:textId="1B0E8FB6" w:rsidR="00E41314" w:rsidRPr="00CB060C" w:rsidRDefault="00E41314" w:rsidP="006A3A5B">
      <w:pPr>
        <w:ind w:left="-993"/>
        <w:rPr>
          <w:rFonts w:ascii="Calibri" w:hAnsi="Calibri"/>
          <w:sz w:val="22"/>
          <w:szCs w:val="22"/>
        </w:rPr>
      </w:pPr>
      <w:r w:rsidRPr="00CB060C">
        <w:rPr>
          <w:rFonts w:ascii="Calibri" w:hAnsi="Calibri"/>
          <w:sz w:val="22"/>
          <w:szCs w:val="22"/>
        </w:rPr>
        <w:t xml:space="preserve">     </w:t>
      </w:r>
      <w:r w:rsidRPr="00CB060C">
        <w:rPr>
          <w:rFonts w:ascii="Calibri" w:hAnsi="Calibri"/>
          <w:sz w:val="22"/>
          <w:szCs w:val="22"/>
        </w:rPr>
        <w:fldChar w:fldCharType="begin">
          <w:ffData>
            <w:name w:val="Text3"/>
            <w:enabled/>
            <w:calcOnExit w:val="0"/>
            <w:textInput/>
          </w:ffData>
        </w:fldChar>
      </w:r>
      <w:bookmarkStart w:id="7" w:name="Text3"/>
      <w:r w:rsidRPr="00CB060C">
        <w:rPr>
          <w:rFonts w:ascii="Calibri" w:hAnsi="Calibri"/>
          <w:sz w:val="22"/>
          <w:szCs w:val="22"/>
        </w:rPr>
        <w:instrText xml:space="preserve"> FORMTEXT </w:instrText>
      </w:r>
      <w:r w:rsidRPr="00CB060C">
        <w:rPr>
          <w:rFonts w:ascii="Calibri" w:hAnsi="Calibri"/>
          <w:sz w:val="22"/>
          <w:szCs w:val="22"/>
        </w:rPr>
      </w:r>
      <w:r w:rsidRPr="00CB060C">
        <w:rPr>
          <w:rFonts w:ascii="Calibri" w:hAnsi="Calibri"/>
          <w:sz w:val="22"/>
          <w:szCs w:val="22"/>
        </w:rPr>
        <w:fldChar w:fldCharType="separate"/>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noProof/>
          <w:sz w:val="22"/>
          <w:szCs w:val="22"/>
        </w:rPr>
        <w:t> </w:t>
      </w:r>
      <w:r w:rsidRPr="00CB060C">
        <w:rPr>
          <w:rFonts w:ascii="Calibri" w:hAnsi="Calibri"/>
          <w:sz w:val="22"/>
          <w:szCs w:val="22"/>
        </w:rPr>
        <w:fldChar w:fldCharType="end"/>
      </w:r>
      <w:bookmarkEnd w:id="7"/>
    </w:p>
    <w:p w14:paraId="77216EEB" w14:textId="77777777" w:rsidR="00E41314" w:rsidRDefault="00E41314" w:rsidP="003C41CE">
      <w:pPr>
        <w:rPr>
          <w:rFonts w:ascii="Calibri" w:hAnsi="Calibri"/>
          <w:sz w:val="22"/>
          <w:szCs w:val="22"/>
        </w:rPr>
      </w:pPr>
    </w:p>
    <w:p w14:paraId="0FBE6BDE" w14:textId="5A565993" w:rsidR="003519DD" w:rsidRDefault="003519DD" w:rsidP="006A3A5B">
      <w:pPr>
        <w:ind w:left="-993"/>
        <w:rPr>
          <w:rFonts w:ascii="Calibri" w:hAnsi="Calibri"/>
          <w:sz w:val="22"/>
          <w:szCs w:val="22"/>
        </w:rPr>
      </w:pPr>
      <w:r>
        <w:rPr>
          <w:rFonts w:ascii="Calibri" w:hAnsi="Calibri"/>
          <w:sz w:val="22"/>
          <w:szCs w:val="22"/>
        </w:rPr>
        <w:t>5. Please indicate if you have any dietary requirements:</w:t>
      </w:r>
    </w:p>
    <w:p w14:paraId="4D79F26F" w14:textId="77777777" w:rsidR="003519DD" w:rsidRDefault="003519DD" w:rsidP="00A52D60">
      <w:pPr>
        <w:ind w:left="-709"/>
        <w:rPr>
          <w:rFonts w:ascii="Calibri" w:hAnsi="Calibri"/>
          <w:sz w:val="22"/>
          <w:szCs w:val="22"/>
        </w:rPr>
      </w:pPr>
    </w:p>
    <w:p w14:paraId="3DB740A8" w14:textId="794409C4" w:rsidR="003519DD" w:rsidRPr="00CB060C" w:rsidRDefault="003519DD" w:rsidP="006A3A5B">
      <w:pPr>
        <w:ind w:left="-993"/>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5"/>
            <w:enabled/>
            <w:calcOnExit w:val="0"/>
            <w:textInput/>
          </w:ffData>
        </w:fldChar>
      </w:r>
      <w:bookmarkStart w:id="8" w:name="Text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p w14:paraId="5F1D4D9C" w14:textId="77777777" w:rsidR="00A52D60" w:rsidRPr="00CB060C" w:rsidRDefault="00A52D60" w:rsidP="00516F27">
      <w:pPr>
        <w:rPr>
          <w:rFonts w:ascii="Calibri" w:hAnsi="Calibri"/>
          <w:sz w:val="22"/>
          <w:szCs w:val="22"/>
        </w:rPr>
      </w:pPr>
    </w:p>
    <w:p w14:paraId="02375130" w14:textId="753D5886" w:rsidR="00A52D60" w:rsidRPr="00CB060C" w:rsidRDefault="003519DD" w:rsidP="006A3A5B">
      <w:pPr>
        <w:ind w:left="-993"/>
        <w:rPr>
          <w:rFonts w:ascii="Calibri" w:hAnsi="Calibri"/>
          <w:sz w:val="22"/>
          <w:szCs w:val="22"/>
        </w:rPr>
      </w:pPr>
      <w:r>
        <w:rPr>
          <w:rFonts w:ascii="Calibri" w:hAnsi="Calibri"/>
          <w:sz w:val="22"/>
          <w:szCs w:val="22"/>
        </w:rPr>
        <w:t>6</w:t>
      </w:r>
      <w:r w:rsidR="00A52D60" w:rsidRPr="00CB060C">
        <w:rPr>
          <w:rFonts w:ascii="Calibri" w:hAnsi="Calibri"/>
          <w:sz w:val="22"/>
          <w:szCs w:val="22"/>
        </w:rPr>
        <w:t>. Wha</w:t>
      </w:r>
      <w:r w:rsidR="00E41314" w:rsidRPr="00CB060C">
        <w:rPr>
          <w:rFonts w:ascii="Calibri" w:hAnsi="Calibri"/>
          <w:sz w:val="22"/>
          <w:szCs w:val="22"/>
        </w:rPr>
        <w:t>t do you hope to learn from atte</w:t>
      </w:r>
      <w:r w:rsidR="00A52D60" w:rsidRPr="00CB060C">
        <w:rPr>
          <w:rFonts w:ascii="Calibri" w:hAnsi="Calibri"/>
          <w:sz w:val="22"/>
          <w:szCs w:val="22"/>
        </w:rPr>
        <w:t>nding the workshop?</w:t>
      </w:r>
    </w:p>
    <w:p w14:paraId="58A93464" w14:textId="77777777" w:rsidR="00E41314" w:rsidRPr="00CB060C" w:rsidRDefault="00E41314" w:rsidP="00A52D60">
      <w:pPr>
        <w:ind w:left="-709"/>
        <w:rPr>
          <w:rFonts w:ascii="Calibri" w:hAnsi="Calibri"/>
          <w:sz w:val="22"/>
          <w:szCs w:val="22"/>
        </w:rPr>
      </w:pPr>
    </w:p>
    <w:p w14:paraId="6E4BC674" w14:textId="3FBB511F" w:rsidR="00E41314" w:rsidRPr="00CB060C" w:rsidRDefault="00452DD0" w:rsidP="006A3A5B">
      <w:pPr>
        <w:ind w:left="-993"/>
        <w:rPr>
          <w:rFonts w:ascii="Calibri" w:hAnsi="Calibri"/>
          <w:sz w:val="22"/>
          <w:szCs w:val="22"/>
        </w:rPr>
      </w:pPr>
      <w:r w:rsidRPr="00CB060C">
        <w:rPr>
          <w:rFonts w:ascii="Calibri" w:hAnsi="Calibri"/>
          <w:sz w:val="22"/>
          <w:szCs w:val="22"/>
        </w:rPr>
        <w:t xml:space="preserve">     </w:t>
      </w:r>
      <w:r w:rsidR="00E41314" w:rsidRPr="00CB060C">
        <w:rPr>
          <w:rFonts w:ascii="Calibri" w:hAnsi="Calibri"/>
          <w:sz w:val="22"/>
          <w:szCs w:val="22"/>
        </w:rPr>
        <w:fldChar w:fldCharType="begin">
          <w:ffData>
            <w:name w:val="Text4"/>
            <w:enabled/>
            <w:calcOnExit w:val="0"/>
            <w:textInput/>
          </w:ffData>
        </w:fldChar>
      </w:r>
      <w:bookmarkStart w:id="9" w:name="Text4"/>
      <w:r w:rsidR="00E41314" w:rsidRPr="00CB060C">
        <w:rPr>
          <w:rFonts w:ascii="Calibri" w:hAnsi="Calibri"/>
          <w:sz w:val="22"/>
          <w:szCs w:val="22"/>
        </w:rPr>
        <w:instrText xml:space="preserve"> FORMTEXT </w:instrText>
      </w:r>
      <w:r w:rsidR="00E41314" w:rsidRPr="00CB060C">
        <w:rPr>
          <w:rFonts w:ascii="Calibri" w:hAnsi="Calibri"/>
          <w:sz w:val="22"/>
          <w:szCs w:val="22"/>
        </w:rPr>
      </w:r>
      <w:r w:rsidR="00E41314" w:rsidRPr="00CB060C">
        <w:rPr>
          <w:rFonts w:ascii="Calibri" w:hAnsi="Calibri"/>
          <w:sz w:val="22"/>
          <w:szCs w:val="22"/>
        </w:rPr>
        <w:fldChar w:fldCharType="separate"/>
      </w:r>
      <w:r w:rsidR="00E41314" w:rsidRPr="00CB060C">
        <w:rPr>
          <w:rFonts w:ascii="Calibri" w:hAnsi="Calibri"/>
          <w:noProof/>
          <w:sz w:val="22"/>
          <w:szCs w:val="22"/>
        </w:rPr>
        <w:t> </w:t>
      </w:r>
      <w:r w:rsidR="00E41314" w:rsidRPr="00CB060C">
        <w:rPr>
          <w:rFonts w:ascii="Calibri" w:hAnsi="Calibri"/>
          <w:noProof/>
          <w:sz w:val="22"/>
          <w:szCs w:val="22"/>
        </w:rPr>
        <w:t> </w:t>
      </w:r>
      <w:r w:rsidR="00E41314" w:rsidRPr="00CB060C">
        <w:rPr>
          <w:rFonts w:ascii="Calibri" w:hAnsi="Calibri"/>
          <w:noProof/>
          <w:sz w:val="22"/>
          <w:szCs w:val="22"/>
        </w:rPr>
        <w:t> </w:t>
      </w:r>
      <w:r w:rsidR="00E41314" w:rsidRPr="00CB060C">
        <w:rPr>
          <w:rFonts w:ascii="Calibri" w:hAnsi="Calibri"/>
          <w:noProof/>
          <w:sz w:val="22"/>
          <w:szCs w:val="22"/>
        </w:rPr>
        <w:t> </w:t>
      </w:r>
      <w:r w:rsidR="00E41314" w:rsidRPr="00CB060C">
        <w:rPr>
          <w:rFonts w:ascii="Calibri" w:hAnsi="Calibri"/>
          <w:noProof/>
          <w:sz w:val="22"/>
          <w:szCs w:val="22"/>
        </w:rPr>
        <w:t> </w:t>
      </w:r>
      <w:r w:rsidR="00E41314" w:rsidRPr="00CB060C">
        <w:rPr>
          <w:rFonts w:ascii="Calibri" w:hAnsi="Calibri"/>
          <w:sz w:val="22"/>
          <w:szCs w:val="22"/>
        </w:rPr>
        <w:fldChar w:fldCharType="end"/>
      </w:r>
      <w:bookmarkEnd w:id="9"/>
    </w:p>
    <w:p w14:paraId="5A9FF513" w14:textId="77777777" w:rsidR="00E41314" w:rsidRPr="00CB060C" w:rsidRDefault="00E41314" w:rsidP="003519DD">
      <w:pPr>
        <w:rPr>
          <w:rFonts w:ascii="Calibri" w:hAnsi="Calibri"/>
          <w:sz w:val="22"/>
          <w:szCs w:val="22"/>
        </w:rPr>
      </w:pPr>
    </w:p>
    <w:p w14:paraId="4EAD329A" w14:textId="77777777" w:rsidR="00E41314" w:rsidRPr="00CB060C" w:rsidRDefault="00E41314" w:rsidP="00310F43">
      <w:pPr>
        <w:rPr>
          <w:rFonts w:ascii="Calibri" w:hAnsi="Calibri"/>
          <w:sz w:val="22"/>
          <w:szCs w:val="22"/>
        </w:rPr>
      </w:pPr>
    </w:p>
    <w:p w14:paraId="3484BC75" w14:textId="2DD26A0A" w:rsidR="00A52D60" w:rsidRPr="00310F43" w:rsidRDefault="00A52D60" w:rsidP="00310F43">
      <w:pPr>
        <w:ind w:left="-993"/>
        <w:rPr>
          <w:rFonts w:ascii="Calibri" w:hAnsi="Calibri"/>
          <w:sz w:val="18"/>
          <w:szCs w:val="18"/>
        </w:rPr>
      </w:pPr>
      <w:r w:rsidRPr="00B052DB">
        <w:rPr>
          <w:rFonts w:ascii="Calibri" w:hAnsi="Calibri"/>
          <w:sz w:val="18"/>
          <w:szCs w:val="18"/>
        </w:rPr>
        <w:t xml:space="preserve">If you have signed up to a workshop, event or conference with us, we use the information supplied by you to organise and run the event, including logistics, catering and access requirements. We will also use this information to request evaluation and feedback from you. </w:t>
      </w:r>
      <w:r w:rsidR="00516F27" w:rsidRPr="00B052DB">
        <w:rPr>
          <w:rFonts w:ascii="Calibri" w:hAnsi="Calibri"/>
          <w:sz w:val="18"/>
          <w:szCs w:val="18"/>
        </w:rPr>
        <w:t xml:space="preserve"> To view our full privacy notice click </w:t>
      </w:r>
      <w:hyperlink r:id="rId9" w:history="1">
        <w:r w:rsidR="00516F27" w:rsidRPr="00B052DB">
          <w:rPr>
            <w:rStyle w:val="Hyperlink"/>
            <w:rFonts w:ascii="Calibri" w:hAnsi="Calibri"/>
            <w:sz w:val="18"/>
            <w:szCs w:val="18"/>
          </w:rPr>
          <w:t>here</w:t>
        </w:r>
      </w:hyperlink>
    </w:p>
    <w:sectPr w:rsidR="00A52D60" w:rsidRPr="00310F43" w:rsidSect="00B052DB">
      <w:pgSz w:w="11900" w:h="16840"/>
      <w:pgMar w:top="1440" w:right="985"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C2"/>
    <w:rsid w:val="001D2F72"/>
    <w:rsid w:val="00310F43"/>
    <w:rsid w:val="00322300"/>
    <w:rsid w:val="003519DD"/>
    <w:rsid w:val="00357C3E"/>
    <w:rsid w:val="003C41CE"/>
    <w:rsid w:val="003C6B53"/>
    <w:rsid w:val="003F6D52"/>
    <w:rsid w:val="00452DD0"/>
    <w:rsid w:val="004A34C7"/>
    <w:rsid w:val="004E1719"/>
    <w:rsid w:val="00516F27"/>
    <w:rsid w:val="00531BD2"/>
    <w:rsid w:val="005362C2"/>
    <w:rsid w:val="006A3A5B"/>
    <w:rsid w:val="007B4742"/>
    <w:rsid w:val="009765E4"/>
    <w:rsid w:val="00A52D60"/>
    <w:rsid w:val="00B052DB"/>
    <w:rsid w:val="00CB060C"/>
    <w:rsid w:val="00E41314"/>
    <w:rsid w:val="00F54758"/>
    <w:rsid w:val="00FA5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8B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C2"/>
    <w:rPr>
      <w:rFonts w:ascii="Lucida Grande" w:hAnsi="Lucida Grande" w:cs="Lucida Grande"/>
      <w:sz w:val="18"/>
      <w:szCs w:val="18"/>
    </w:rPr>
  </w:style>
  <w:style w:type="table" w:styleId="TableGrid">
    <w:name w:val="Table Grid"/>
    <w:basedOn w:val="TableNormal"/>
    <w:uiPriority w:val="59"/>
    <w:rsid w:val="0097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2D60"/>
    <w:rPr>
      <w:rFonts w:ascii="Times New Roman" w:hAnsi="Times New Roman" w:cs="Times New Roman"/>
    </w:rPr>
  </w:style>
  <w:style w:type="character" w:styleId="Hyperlink">
    <w:name w:val="Hyperlink"/>
    <w:basedOn w:val="DefaultParagraphFont"/>
    <w:uiPriority w:val="99"/>
    <w:unhideWhenUsed/>
    <w:rsid w:val="00516F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C2"/>
    <w:rPr>
      <w:rFonts w:ascii="Lucida Grande" w:hAnsi="Lucida Grande" w:cs="Lucida Grande"/>
      <w:sz w:val="18"/>
      <w:szCs w:val="18"/>
    </w:rPr>
  </w:style>
  <w:style w:type="table" w:styleId="TableGrid">
    <w:name w:val="Table Grid"/>
    <w:basedOn w:val="TableNormal"/>
    <w:uiPriority w:val="59"/>
    <w:rsid w:val="0097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2D60"/>
    <w:rPr>
      <w:rFonts w:ascii="Times New Roman" w:hAnsi="Times New Roman" w:cs="Times New Roman"/>
    </w:rPr>
  </w:style>
  <w:style w:type="character" w:styleId="Hyperlink">
    <w:name w:val="Hyperlink"/>
    <w:basedOn w:val="DefaultParagraphFont"/>
    <w:uiPriority w:val="99"/>
    <w:unhideWhenUsed/>
    <w:rsid w:val="00516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7468">
      <w:bodyDiv w:val="1"/>
      <w:marLeft w:val="0"/>
      <w:marRight w:val="0"/>
      <w:marTop w:val="0"/>
      <w:marBottom w:val="0"/>
      <w:divBdr>
        <w:top w:val="none" w:sz="0" w:space="0" w:color="auto"/>
        <w:left w:val="none" w:sz="0" w:space="0" w:color="auto"/>
        <w:bottom w:val="none" w:sz="0" w:space="0" w:color="auto"/>
        <w:right w:val="none" w:sz="0" w:space="0" w:color="auto"/>
      </w:divBdr>
      <w:divsChild>
        <w:div w:id="1219588862">
          <w:marLeft w:val="0"/>
          <w:marRight w:val="0"/>
          <w:marTop w:val="0"/>
          <w:marBottom w:val="0"/>
          <w:divBdr>
            <w:top w:val="none" w:sz="0" w:space="0" w:color="auto"/>
            <w:left w:val="none" w:sz="0" w:space="0" w:color="auto"/>
            <w:bottom w:val="none" w:sz="0" w:space="0" w:color="auto"/>
            <w:right w:val="none" w:sz="0" w:space="0" w:color="auto"/>
          </w:divBdr>
          <w:divsChild>
            <w:div w:id="1719471704">
              <w:marLeft w:val="0"/>
              <w:marRight w:val="0"/>
              <w:marTop w:val="0"/>
              <w:marBottom w:val="0"/>
              <w:divBdr>
                <w:top w:val="none" w:sz="0" w:space="0" w:color="auto"/>
                <w:left w:val="none" w:sz="0" w:space="0" w:color="auto"/>
                <w:bottom w:val="none" w:sz="0" w:space="0" w:color="auto"/>
                <w:right w:val="none" w:sz="0" w:space="0" w:color="auto"/>
              </w:divBdr>
              <w:divsChild>
                <w:div w:id="959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4914">
      <w:bodyDiv w:val="1"/>
      <w:marLeft w:val="0"/>
      <w:marRight w:val="0"/>
      <w:marTop w:val="0"/>
      <w:marBottom w:val="0"/>
      <w:divBdr>
        <w:top w:val="none" w:sz="0" w:space="0" w:color="auto"/>
        <w:left w:val="none" w:sz="0" w:space="0" w:color="auto"/>
        <w:bottom w:val="none" w:sz="0" w:space="0" w:color="auto"/>
        <w:right w:val="none" w:sz="0" w:space="0" w:color="auto"/>
      </w:divBdr>
      <w:divsChild>
        <w:div w:id="268049885">
          <w:marLeft w:val="0"/>
          <w:marRight w:val="0"/>
          <w:marTop w:val="0"/>
          <w:marBottom w:val="0"/>
          <w:divBdr>
            <w:top w:val="none" w:sz="0" w:space="0" w:color="auto"/>
            <w:left w:val="none" w:sz="0" w:space="0" w:color="auto"/>
            <w:bottom w:val="none" w:sz="0" w:space="0" w:color="auto"/>
            <w:right w:val="none" w:sz="0" w:space="0" w:color="auto"/>
          </w:divBdr>
          <w:divsChild>
            <w:div w:id="1740785469">
              <w:marLeft w:val="0"/>
              <w:marRight w:val="0"/>
              <w:marTop w:val="0"/>
              <w:marBottom w:val="0"/>
              <w:divBdr>
                <w:top w:val="none" w:sz="0" w:space="0" w:color="auto"/>
                <w:left w:val="none" w:sz="0" w:space="0" w:color="auto"/>
                <w:bottom w:val="none" w:sz="0" w:space="0" w:color="auto"/>
                <w:right w:val="none" w:sz="0" w:space="0" w:color="auto"/>
              </w:divBdr>
              <w:divsChild>
                <w:div w:id="5904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mailto:smaworkshop19@gmail.com" TargetMode="External"/><Relationship Id="rId8" Type="http://schemas.openxmlformats.org/officeDocument/2006/relationships/hyperlink" Target="mailto:smaworkshop19@gmail.com" TargetMode="External"/><Relationship Id="rId9" Type="http://schemas.openxmlformats.org/officeDocument/2006/relationships/hyperlink" Target="http://socmusarch.org.uk/about-us/sma-privacy-noti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Nash</dc:creator>
  <cp:keywords/>
  <dc:description/>
  <cp:lastModifiedBy>Aisling  Nash</cp:lastModifiedBy>
  <cp:revision>11</cp:revision>
  <dcterms:created xsi:type="dcterms:W3CDTF">2019-09-13T13:56:00Z</dcterms:created>
  <dcterms:modified xsi:type="dcterms:W3CDTF">2019-09-24T20:44:00Z</dcterms:modified>
</cp:coreProperties>
</file>